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1ECF7"/>
  <w:body>
    <w:p w:rsidR="00064EDC" w:rsidRDefault="005662E7" w:rsidP="00873F60">
      <w:pPr>
        <w:shd w:val="clear" w:color="auto" w:fill="DEEAF6" w:themeFill="accent1" w:themeFillTint="33"/>
        <w:jc w:val="right"/>
      </w:pPr>
      <w:r>
        <w:rPr>
          <w:noProof/>
          <w:lang w:eastAsia="en-GB"/>
        </w:rPr>
        <mc:AlternateContent>
          <mc:Choice Requires="wps">
            <w:drawing>
              <wp:anchor distT="45720" distB="45720" distL="114300" distR="114300" simplePos="0" relativeHeight="251661312" behindDoc="1" locked="0" layoutInCell="1" allowOverlap="1" wp14:anchorId="7E3D6460" wp14:editId="1440C44E">
                <wp:simplePos x="0" y="0"/>
                <wp:positionH relativeFrom="margin">
                  <wp:posOffset>-104775</wp:posOffset>
                </wp:positionH>
                <wp:positionV relativeFrom="paragraph">
                  <wp:posOffset>523875</wp:posOffset>
                </wp:positionV>
                <wp:extent cx="2971800" cy="381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81000"/>
                        </a:xfrm>
                        <a:prstGeom prst="rect">
                          <a:avLst/>
                        </a:prstGeom>
                        <a:solidFill>
                          <a:srgbClr val="FFFFFF">
                            <a:alpha val="0"/>
                          </a:srgbClr>
                        </a:solidFill>
                        <a:ln w="9525">
                          <a:noFill/>
                          <a:miter lim="800000"/>
                          <a:headEnd/>
                          <a:tailEnd/>
                        </a:ln>
                      </wps:spPr>
                      <wps:txbx>
                        <w:txbxContent>
                          <w:p w:rsidR="00B0008C" w:rsidRPr="00B1752B" w:rsidRDefault="00E0787A" w:rsidP="00B0008C">
                            <w:pPr>
                              <w:rPr>
                                <w:b/>
                                <w:sz w:val="36"/>
                                <w:szCs w:val="36"/>
                              </w:rPr>
                            </w:pPr>
                            <w:r>
                              <w:rPr>
                                <w:b/>
                                <w:sz w:val="36"/>
                                <w:szCs w:val="36"/>
                              </w:rPr>
                              <w:t>Deputy Care Home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D6460" id="_x0000_t202" coordsize="21600,21600" o:spt="202" path="m,l,21600r21600,l21600,xe">
                <v:stroke joinstyle="miter"/>
                <v:path gradientshapeok="t" o:connecttype="rect"/>
              </v:shapetype>
              <v:shape id="Text Box 2" o:spid="_x0000_s1026" type="#_x0000_t202" style="position:absolute;left:0;text-align:left;margin-left:-8.25pt;margin-top:41.25pt;width:234pt;height:30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" stroked="f">
                <v:fill opacity="0"/>
                <v:textbox>
                  <w:txbxContent>
                    <w:p w:rsidR="00B0008C" w:rsidRPr="00B1752B" w:rsidRDefault="00E0787A" w:rsidP="00B0008C">
                      <w:pPr>
                        <w:rPr>
                          <w:b/>
                          <w:sz w:val="36"/>
                          <w:szCs w:val="36"/>
                        </w:rPr>
                      </w:pPr>
                      <w:r>
                        <w:rPr>
                          <w:b/>
                          <w:sz w:val="36"/>
                          <w:szCs w:val="36"/>
                        </w:rPr>
                        <w:t>Deputy Care Home Manager</w:t>
                      </w:r>
                    </w:p>
                  </w:txbxContent>
                </v:textbox>
                <w10:wrap type="square" anchorx="margin"/>
              </v:shape>
            </w:pict>
          </mc:Fallback>
        </mc:AlternateContent>
      </w:r>
      <w:r w:rsidR="00A952FB">
        <w:rPr>
          <w:noProof/>
          <w:lang w:eastAsia="en-GB"/>
        </w:rPr>
        <mc:AlternateContent>
          <mc:Choice Requires="wps">
            <w:drawing>
              <wp:anchor distT="0" distB="0" distL="114300" distR="114300" simplePos="0" relativeHeight="251693056" behindDoc="0" locked="0" layoutInCell="1" allowOverlap="1" wp14:anchorId="7091A6F4" wp14:editId="1EBED554">
                <wp:simplePos x="0" y="0"/>
                <wp:positionH relativeFrom="margin">
                  <wp:align>left</wp:align>
                </wp:positionH>
                <wp:positionV relativeFrom="paragraph">
                  <wp:posOffset>1809750</wp:posOffset>
                </wp:positionV>
                <wp:extent cx="6645910" cy="428625"/>
                <wp:effectExtent l="0" t="0" r="2159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428625"/>
                        </a:xfrm>
                        <a:prstGeom prst="rect">
                          <a:avLst/>
                        </a:prstGeom>
                        <a:solidFill>
                          <a:srgbClr val="FFFFFF"/>
                        </a:solidFill>
                        <a:ln w="12700">
                          <a:solidFill>
                            <a:srgbClr val="0070C0"/>
                          </a:solidFill>
                          <a:miter lim="800000"/>
                          <a:headEnd/>
                          <a:tailEnd/>
                        </a:ln>
                        <a:effectLst/>
                      </wps:spPr>
                      <wps:txbx>
                        <w:txbxContent>
                          <w:p w:rsidR="00A952FB" w:rsidRPr="00955064" w:rsidRDefault="00A952FB" w:rsidP="00A952FB">
                            <w:pPr>
                              <w:pStyle w:val="Header"/>
                              <w:tabs>
                                <w:tab w:val="clear" w:pos="4513"/>
                                <w:tab w:val="clear" w:pos="9026"/>
                              </w:tabs>
                            </w:pPr>
                            <w:r>
                              <w:rPr>
                                <w:rFonts w:ascii="Arial" w:hAnsi="Arial" w:cs="Arial"/>
                              </w:rPr>
                              <w:t xml:space="preserve">Contribute to the management of a </w:t>
                            </w:r>
                            <w:r w:rsidRPr="00955064">
                              <w:rPr>
                                <w:rFonts w:ascii="Arial" w:hAnsi="Arial" w:cs="Arial"/>
                              </w:rPr>
                              <w:t>sustainable registered care service for elderly residents, in compliance with relevant legislation and regulations, and Abbeyfield’s mission and values.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091A6F4" id="_x0000_t202" coordsize="21600,21600" o:spt="202" path="m,l,21600r21600,l21600,xe">
                <v:stroke joinstyle="miter"/>
                <v:path gradientshapeok="t" o:connecttype="rect"/>
              </v:shapetype>
              <v:shape id="Text Box 2" o:spid="_x0000_s1026" type="#_x0000_t202" style="position:absolute;left:0;text-align:left;margin-left:0;margin-top:142.5pt;width:523.3pt;height:33.75pt;z-index:2516930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" strokecolor="#0070c0" strokeweight="1pt">
                <v:textbox>
                  <w:txbxContent>
                    <w:p w:rsidR="00A952FB" w:rsidRPr="00955064" w:rsidRDefault="00A952FB" w:rsidP="00A952FB">
                      <w:pPr>
                        <w:pStyle w:val="Header"/>
                        <w:tabs>
                          <w:tab w:val="clear" w:pos="4513"/>
                          <w:tab w:val="clear" w:pos="9026"/>
                        </w:tabs>
                      </w:pPr>
                      <w:r>
                        <w:rPr>
                          <w:rFonts w:ascii="Arial" w:hAnsi="Arial" w:cs="Arial"/>
                        </w:rPr>
                        <w:t xml:space="preserve">Contribute to the management of a </w:t>
                      </w:r>
                      <w:r w:rsidRPr="00955064">
                        <w:rPr>
                          <w:rFonts w:ascii="Arial" w:hAnsi="Arial" w:cs="Arial"/>
                        </w:rPr>
                        <w:t>sustainable registered care service for elderly residents, in compliance with relevant legislation and regulations, and Abbeyfield’s mission and values.</w:t>
                      </w:r>
                    </w:p>
                  </w:txbxContent>
                </v:textbox>
                <w10:wrap type="square" anchorx="margin"/>
              </v:shape>
            </w:pict>
          </mc:Fallback>
        </mc:AlternateContent>
      </w:r>
      <w:r w:rsidR="00A952FB">
        <w:rPr>
          <w:noProof/>
          <w:lang w:eastAsia="en-GB"/>
        </w:rPr>
        <mc:AlternateContent>
          <mc:Choice Requires="wps">
            <w:drawing>
              <wp:anchor distT="45720" distB="45720" distL="114300" distR="114300" simplePos="0" relativeHeight="251691008" behindDoc="1" locked="0" layoutInCell="1" allowOverlap="1" wp14:anchorId="5C5588AB" wp14:editId="5868E9FA">
                <wp:simplePos x="0" y="0"/>
                <wp:positionH relativeFrom="margin">
                  <wp:align>left</wp:align>
                </wp:positionH>
                <wp:positionV relativeFrom="paragraph">
                  <wp:posOffset>1445895</wp:posOffset>
                </wp:positionV>
                <wp:extent cx="1295400" cy="285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5750"/>
                        </a:xfrm>
                        <a:prstGeom prst="rect">
                          <a:avLst/>
                        </a:prstGeom>
                        <a:solidFill>
                          <a:srgbClr val="28659C"/>
                        </a:solidFill>
                        <a:ln w="9525">
                          <a:noFill/>
                          <a:miter lim="800000"/>
                          <a:headEnd/>
                          <a:tailEnd/>
                        </a:ln>
                      </wps:spPr>
                      <wps:txbx>
                        <w:txbxContent>
                          <w:p w:rsidR="00A952FB" w:rsidRPr="00D61626" w:rsidRDefault="00A952FB" w:rsidP="00A952FB">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Job 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588AB" id="_x0000_s1027" type="#_x0000_t202" style="position:absolute;left:0;text-align:left;margin-left:0;margin-top:113.85pt;width:102pt;height:22.5pt;z-index:-251625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" fillcolor="#28659c" stroked="f">
                <v:textbox>
                  <w:txbxContent>
                    <w:p w:rsidR="00A952FB" w:rsidRPr="00D61626" w:rsidRDefault="00A952FB" w:rsidP="00A952FB">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Job Purpose</w:t>
                      </w:r>
                    </w:p>
                  </w:txbxContent>
                </v:textbox>
                <w10:wrap type="square" anchorx="margin"/>
              </v:shape>
            </w:pict>
          </mc:Fallback>
        </mc:AlternateContent>
      </w:r>
      <w:r w:rsidR="00A952FB">
        <w:rPr>
          <w:noProof/>
          <w:lang w:eastAsia="en-GB"/>
        </w:rPr>
        <mc:AlternateContent>
          <mc:Choice Requires="wps">
            <w:drawing>
              <wp:anchor distT="45720" distB="45720" distL="114300" distR="114300" simplePos="0" relativeHeight="251663360" behindDoc="1" locked="0" layoutInCell="1" allowOverlap="1" wp14:anchorId="484AC5EA" wp14:editId="7797770C">
                <wp:simplePos x="0" y="0"/>
                <wp:positionH relativeFrom="margin">
                  <wp:posOffset>-57785</wp:posOffset>
                </wp:positionH>
                <wp:positionV relativeFrom="paragraph">
                  <wp:posOffset>864870</wp:posOffset>
                </wp:positionV>
                <wp:extent cx="2628900" cy="3333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3375"/>
                        </a:xfrm>
                        <a:prstGeom prst="rect">
                          <a:avLst/>
                        </a:prstGeom>
                        <a:solidFill>
                          <a:srgbClr val="FFFFFF">
                            <a:alpha val="0"/>
                          </a:srgbClr>
                        </a:solidFill>
                        <a:ln w="9525">
                          <a:noFill/>
                          <a:miter lim="800000"/>
                          <a:headEnd/>
                          <a:tailEnd/>
                        </a:ln>
                      </wps:spPr>
                      <wps:txbx>
                        <w:txbxContent>
                          <w:p w:rsidR="00B0008C" w:rsidRPr="005662E7" w:rsidRDefault="005662E7" w:rsidP="00B0008C">
                            <w:pPr>
                              <w:rPr>
                                <w:rFonts w:ascii="Arial" w:hAnsi="Arial" w:cs="Arial"/>
                                <w:sz w:val="24"/>
                                <w:szCs w:val="24"/>
                              </w:rPr>
                            </w:pPr>
                            <w:r w:rsidRPr="005662E7">
                              <w:rPr>
                                <w:rFonts w:ascii="Arial" w:hAnsi="Arial" w:cs="Arial"/>
                                <w:sz w:val="24"/>
                                <w:szCs w:val="24"/>
                              </w:rPr>
                              <w:t>Career B</w:t>
                            </w:r>
                            <w:r w:rsidR="00A952FB" w:rsidRPr="005662E7">
                              <w:rPr>
                                <w:rFonts w:ascii="Arial" w:hAnsi="Arial" w:cs="Arial"/>
                                <w:sz w:val="24"/>
                                <w:szCs w:val="24"/>
                              </w:rPr>
                              <w:t xml:space="preserve">and </w:t>
                            </w:r>
                            <w:r w:rsidR="00E0787A" w:rsidRPr="005662E7">
                              <w:rPr>
                                <w:rFonts w:ascii="Arial" w:hAnsi="Arial" w:cs="Arial"/>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AC5EA" id="Text Box 3" o:spid="_x0000_s1029" type="#_x0000_t202" style="position:absolute;left:0;text-align:left;margin-left:-4.55pt;margin-top:68.1pt;width:207pt;height:26.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" stroked="f">
                <v:fill opacity="0"/>
                <v:textbox>
                  <w:txbxContent>
                    <w:p w:rsidR="00B0008C" w:rsidRPr="005662E7" w:rsidRDefault="005662E7" w:rsidP="00B0008C">
                      <w:pPr>
                        <w:rPr>
                          <w:rFonts w:ascii="Arial" w:hAnsi="Arial" w:cs="Arial"/>
                          <w:sz w:val="24"/>
                          <w:szCs w:val="24"/>
                        </w:rPr>
                      </w:pPr>
                      <w:r w:rsidRPr="005662E7">
                        <w:rPr>
                          <w:rFonts w:ascii="Arial" w:hAnsi="Arial" w:cs="Arial"/>
                          <w:sz w:val="24"/>
                          <w:szCs w:val="24"/>
                        </w:rPr>
                        <w:t>Career B</w:t>
                      </w:r>
                      <w:r w:rsidR="00A952FB" w:rsidRPr="005662E7">
                        <w:rPr>
                          <w:rFonts w:ascii="Arial" w:hAnsi="Arial" w:cs="Arial"/>
                          <w:sz w:val="24"/>
                          <w:szCs w:val="24"/>
                        </w:rPr>
                        <w:t xml:space="preserve">and </w:t>
                      </w:r>
                      <w:r w:rsidR="00E0787A" w:rsidRPr="005662E7">
                        <w:rPr>
                          <w:rFonts w:ascii="Arial" w:hAnsi="Arial" w:cs="Arial"/>
                          <w:sz w:val="24"/>
                          <w:szCs w:val="24"/>
                        </w:rPr>
                        <w:t>4</w:t>
                      </w:r>
                    </w:p>
                  </w:txbxContent>
                </v:textbox>
                <w10:wrap type="square" anchorx="margin"/>
              </v:shape>
            </w:pict>
          </mc:Fallback>
        </mc:AlternateContent>
      </w:r>
      <w:r w:rsidR="005C40E9">
        <w:rPr>
          <w:noProof/>
          <w:lang w:eastAsia="en-GB"/>
        </w:rPr>
        <mc:AlternateContent>
          <mc:Choice Requires="wps">
            <w:drawing>
              <wp:anchor distT="45720" distB="45720" distL="114300" distR="114300" simplePos="0" relativeHeight="251659264" behindDoc="1" locked="0" layoutInCell="1" allowOverlap="1">
                <wp:simplePos x="0" y="0"/>
                <wp:positionH relativeFrom="margin">
                  <wp:posOffset>-114300</wp:posOffset>
                </wp:positionH>
                <wp:positionV relativeFrom="paragraph">
                  <wp:posOffset>9525</wp:posOffset>
                </wp:positionV>
                <wp:extent cx="2828925"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90550"/>
                        </a:xfrm>
                        <a:prstGeom prst="rect">
                          <a:avLst/>
                        </a:prstGeom>
                        <a:solidFill>
                          <a:srgbClr val="FFFFFF">
                            <a:alpha val="0"/>
                          </a:srgbClr>
                        </a:solidFill>
                        <a:ln w="9525">
                          <a:noFill/>
                          <a:miter lim="800000"/>
                          <a:headEnd/>
                          <a:tailEnd/>
                        </a:ln>
                      </wps:spPr>
                      <wps:txbx>
                        <w:txbxContent>
                          <w:p w:rsidR="005F1427" w:rsidRPr="00B1752B" w:rsidRDefault="005F1427" w:rsidP="003771B0">
                            <w:pPr>
                              <w:spacing w:after="0" w:line="240" w:lineRule="auto"/>
                              <w:rPr>
                                <w:b/>
                                <w:color w:val="1F4E79" w:themeColor="accent1" w:themeShade="80"/>
                                <w:sz w:val="72"/>
                                <w:szCs w:val="72"/>
                              </w:rPr>
                            </w:pPr>
                            <w:r w:rsidRPr="00B1752B">
                              <w:rPr>
                                <w:b/>
                                <w:color w:val="1F4E79" w:themeColor="accent1" w:themeShade="80"/>
                                <w:sz w:val="72"/>
                                <w:szCs w:val="72"/>
                              </w:rPr>
                              <w:t>Role Profile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pt;margin-top:.75pt;width:222.75pt;height:4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" stroked="f">
                <v:fill opacity="0"/>
                <v:textbox>
                  <w:txbxContent>
                    <w:p w:rsidR="005F1427" w:rsidRPr="00B1752B" w:rsidRDefault="005F1427" w:rsidP="003771B0">
                      <w:pPr>
                        <w:spacing w:after="0" w:line="240" w:lineRule="auto"/>
                        <w:rPr>
                          <w:b/>
                          <w:color w:val="1F4E79" w:themeColor="accent1" w:themeShade="80"/>
                          <w:sz w:val="72"/>
                          <w:szCs w:val="72"/>
                        </w:rPr>
                      </w:pPr>
                      <w:r w:rsidRPr="00B1752B">
                        <w:rPr>
                          <w:b/>
                          <w:color w:val="1F4E79" w:themeColor="accent1" w:themeShade="80"/>
                          <w:sz w:val="72"/>
                          <w:szCs w:val="72"/>
                        </w:rPr>
                        <w:t>Role Profile</w:t>
                      </w:r>
                    </w:p>
                  </w:txbxContent>
                </v:textbox>
                <w10:wrap type="square" anchorx="margin"/>
              </v:shape>
            </w:pict>
          </mc:Fallback>
        </mc:AlternateContent>
      </w:r>
      <w:r w:rsidR="00873F60">
        <w:t>`</w:t>
      </w:r>
      <w:r w:rsidR="005F1427" w:rsidRPr="005F1427">
        <w:rPr>
          <w:noProof/>
          <w:lang w:eastAsia="en-GB"/>
        </w:rPr>
        <w:drawing>
          <wp:inline distT="0" distB="0" distL="0" distR="0">
            <wp:extent cx="1562100" cy="1562100"/>
            <wp:effectExtent l="0" t="0" r="0" b="0"/>
            <wp:docPr id="1" name="Picture 1" descr="C:\Users\r.harbach\Downloads\group-masterlogo_solid_roundel-cymk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rbach\Downloads\group-masterlogo_solid_roundel-cymk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3565DF" w:rsidRDefault="003565DF" w:rsidP="00A952FB">
      <w:pPr>
        <w:shd w:val="clear" w:color="auto" w:fill="DEEAF6" w:themeFill="accent1" w:themeFillTint="33"/>
        <w:jc w:val="right"/>
      </w:pPr>
      <w:bookmarkStart w:id="0" w:name="_GoBack"/>
      <w:bookmarkEnd w:id="0"/>
    </w:p>
    <w:p w:rsidR="003565DF" w:rsidRDefault="00A952FB" w:rsidP="005C40E9">
      <w:pPr>
        <w:shd w:val="clear" w:color="auto" w:fill="DEEAF6" w:themeFill="accent1" w:themeFillTint="33"/>
        <w:jc w:val="center"/>
      </w:pPr>
      <w:r>
        <w:rPr>
          <w:noProof/>
          <w:lang w:eastAsia="en-GB"/>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447675</wp:posOffset>
                </wp:positionV>
                <wp:extent cx="6657975" cy="18478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847850"/>
                        </a:xfrm>
                        <a:prstGeom prst="rect">
                          <a:avLst/>
                        </a:prstGeom>
                        <a:solidFill>
                          <a:srgbClr val="FFFFFF"/>
                        </a:solidFill>
                        <a:ln w="12700">
                          <a:solidFill>
                            <a:srgbClr val="0070C0"/>
                          </a:solidFill>
                          <a:miter lim="800000"/>
                          <a:headEnd/>
                          <a:tailEnd/>
                        </a:ln>
                        <a:effectLst/>
                      </wps:spPr>
                      <wps:txbx>
                        <w:txbxContent>
                          <w:p w:rsidR="005C40E9" w:rsidRPr="003068A2" w:rsidRDefault="005C40E9" w:rsidP="00A952FB">
                            <w:pPr>
                              <w:pStyle w:val="Header"/>
                              <w:tabs>
                                <w:tab w:val="clear" w:pos="4513"/>
                                <w:tab w:val="clear" w:pos="9026"/>
                              </w:tabs>
                              <w:spacing w:before="120" w:after="120"/>
                              <w:rPr>
                                <w:rFonts w:asciiTheme="majorHAnsi" w:eastAsiaTheme="majorEastAsia" w:hAnsiTheme="majorHAnsi" w:cstheme="majorBidi"/>
                                <w:i/>
                                <w:iCs/>
                                <w:color w:val="FFFFFF" w:themeColor="background1"/>
                                <w:sz w:val="21"/>
                                <w:szCs w:val="21"/>
                              </w:rPr>
                            </w:pPr>
                            <w:r w:rsidRPr="003068A2">
                              <w:rPr>
                                <w:rFonts w:ascii="Arial" w:hAnsi="Arial" w:cs="Arial"/>
                                <w:b/>
                                <w:sz w:val="21"/>
                                <w:szCs w:val="21"/>
                              </w:rPr>
                              <w:t>Care Provision</w:t>
                            </w:r>
                            <w:r w:rsidRPr="003068A2">
                              <w:rPr>
                                <w:rFonts w:ascii="Arial" w:hAnsi="Arial" w:cs="Arial"/>
                                <w:sz w:val="21"/>
                                <w:szCs w:val="21"/>
                              </w:rPr>
                              <w:t xml:space="preserve">; </w:t>
                            </w:r>
                            <w:r>
                              <w:rPr>
                                <w:rFonts w:ascii="Arial" w:hAnsi="Arial" w:cs="Arial"/>
                                <w:sz w:val="21"/>
                                <w:szCs w:val="21"/>
                              </w:rPr>
                              <w:t xml:space="preserve">contribute to the </w:t>
                            </w:r>
                            <w:r w:rsidRPr="003068A2">
                              <w:rPr>
                                <w:rFonts w:ascii="Arial" w:hAnsi="Arial" w:cs="Arial"/>
                                <w:sz w:val="21"/>
                                <w:szCs w:val="21"/>
                              </w:rPr>
                              <w:t>promot</w:t>
                            </w:r>
                            <w:r>
                              <w:rPr>
                                <w:rFonts w:ascii="Arial" w:hAnsi="Arial" w:cs="Arial"/>
                                <w:sz w:val="21"/>
                                <w:szCs w:val="21"/>
                              </w:rPr>
                              <w:t>ion of</w:t>
                            </w:r>
                            <w:r w:rsidRPr="003068A2">
                              <w:rPr>
                                <w:rFonts w:ascii="Arial" w:hAnsi="Arial" w:cs="Arial"/>
                                <w:sz w:val="21"/>
                                <w:szCs w:val="21"/>
                              </w:rPr>
                              <w:t xml:space="preserve"> high quality care provision, meeting CQC requirements, ensuring residents are treated with respect and dignity, and lead fulfilling lives.</w:t>
                            </w:r>
                          </w:p>
                          <w:p w:rsidR="005C40E9" w:rsidRPr="003068A2" w:rsidRDefault="005C40E9" w:rsidP="00A952FB">
                            <w:pPr>
                              <w:pStyle w:val="Header"/>
                              <w:tabs>
                                <w:tab w:val="clear" w:pos="4513"/>
                                <w:tab w:val="clear" w:pos="9026"/>
                              </w:tabs>
                              <w:spacing w:before="120" w:after="120"/>
                              <w:rPr>
                                <w:rFonts w:asciiTheme="majorHAnsi" w:eastAsiaTheme="majorEastAsia" w:hAnsiTheme="majorHAnsi" w:cstheme="majorBidi"/>
                                <w:i/>
                                <w:iCs/>
                                <w:color w:val="FFFFFF" w:themeColor="background1"/>
                                <w:sz w:val="21"/>
                                <w:szCs w:val="21"/>
                              </w:rPr>
                            </w:pPr>
                            <w:r w:rsidRPr="003068A2">
                              <w:rPr>
                                <w:rFonts w:ascii="Arial" w:hAnsi="Arial" w:cs="Arial"/>
                                <w:b/>
                                <w:sz w:val="21"/>
                                <w:szCs w:val="21"/>
                              </w:rPr>
                              <w:t>People</w:t>
                            </w:r>
                            <w:r w:rsidRPr="003068A2">
                              <w:rPr>
                                <w:rFonts w:ascii="Arial" w:hAnsi="Arial" w:cs="Arial"/>
                                <w:sz w:val="21"/>
                                <w:szCs w:val="21"/>
                              </w:rPr>
                              <w:t xml:space="preserve">; </w:t>
                            </w:r>
                            <w:r w:rsidR="00455176">
                              <w:rPr>
                                <w:rFonts w:ascii="Arial" w:hAnsi="Arial" w:cs="Arial"/>
                                <w:sz w:val="21"/>
                                <w:szCs w:val="21"/>
                              </w:rPr>
                              <w:t xml:space="preserve">assist in the </w:t>
                            </w:r>
                            <w:r w:rsidRPr="003068A2">
                              <w:rPr>
                                <w:rFonts w:ascii="Arial" w:hAnsi="Arial" w:cs="Arial"/>
                                <w:sz w:val="21"/>
                                <w:szCs w:val="21"/>
                              </w:rPr>
                              <w:t>manage</w:t>
                            </w:r>
                            <w:r w:rsidR="00455176">
                              <w:rPr>
                                <w:rFonts w:ascii="Arial" w:hAnsi="Arial" w:cs="Arial"/>
                                <w:sz w:val="21"/>
                                <w:szCs w:val="21"/>
                              </w:rPr>
                              <w:t>ment</w:t>
                            </w:r>
                            <w:r w:rsidRPr="003068A2">
                              <w:rPr>
                                <w:rFonts w:ascii="Arial" w:hAnsi="Arial" w:cs="Arial"/>
                                <w:sz w:val="21"/>
                                <w:szCs w:val="21"/>
                              </w:rPr>
                              <w:t xml:space="preserve"> and develop</w:t>
                            </w:r>
                            <w:r w:rsidR="00455176">
                              <w:rPr>
                                <w:rFonts w:ascii="Arial" w:hAnsi="Arial" w:cs="Arial"/>
                                <w:sz w:val="21"/>
                                <w:szCs w:val="21"/>
                              </w:rPr>
                              <w:t xml:space="preserve">ment of </w:t>
                            </w:r>
                            <w:r w:rsidRPr="003068A2">
                              <w:rPr>
                                <w:rFonts w:ascii="Arial" w:hAnsi="Arial" w:cs="Arial"/>
                                <w:sz w:val="21"/>
                                <w:szCs w:val="21"/>
                              </w:rPr>
                              <w:t>staff, ensuring engagement, capacity and capability.</w:t>
                            </w:r>
                          </w:p>
                          <w:p w:rsidR="005C40E9" w:rsidRPr="003068A2" w:rsidRDefault="005C40E9" w:rsidP="00A952FB">
                            <w:pPr>
                              <w:pStyle w:val="Header"/>
                              <w:tabs>
                                <w:tab w:val="clear" w:pos="4513"/>
                                <w:tab w:val="clear" w:pos="9026"/>
                              </w:tabs>
                              <w:spacing w:before="120" w:after="120"/>
                              <w:rPr>
                                <w:rFonts w:asciiTheme="majorHAnsi" w:eastAsiaTheme="majorEastAsia" w:hAnsiTheme="majorHAnsi" w:cstheme="majorBidi"/>
                                <w:i/>
                                <w:iCs/>
                                <w:color w:val="FFFFFF" w:themeColor="background1"/>
                                <w:sz w:val="21"/>
                                <w:szCs w:val="21"/>
                              </w:rPr>
                            </w:pPr>
                            <w:r w:rsidRPr="003068A2">
                              <w:rPr>
                                <w:rFonts w:ascii="Arial" w:hAnsi="Arial" w:cs="Arial"/>
                                <w:b/>
                                <w:sz w:val="21"/>
                                <w:szCs w:val="21"/>
                              </w:rPr>
                              <w:t>Finances</w:t>
                            </w:r>
                            <w:r w:rsidRPr="003068A2">
                              <w:rPr>
                                <w:rFonts w:ascii="Arial" w:hAnsi="Arial" w:cs="Arial"/>
                                <w:sz w:val="21"/>
                                <w:szCs w:val="21"/>
                              </w:rPr>
                              <w:t xml:space="preserve">; support the </w:t>
                            </w:r>
                            <w:r w:rsidR="00455176">
                              <w:rPr>
                                <w:rFonts w:ascii="Arial" w:hAnsi="Arial" w:cs="Arial"/>
                                <w:sz w:val="21"/>
                                <w:szCs w:val="21"/>
                              </w:rPr>
                              <w:t xml:space="preserve">Registered </w:t>
                            </w:r>
                            <w:r w:rsidRPr="003068A2">
                              <w:rPr>
                                <w:rFonts w:ascii="Arial" w:hAnsi="Arial" w:cs="Arial"/>
                                <w:sz w:val="21"/>
                                <w:szCs w:val="21"/>
                              </w:rPr>
                              <w:t>Manager to meet pre-agreed budgetary targets.</w:t>
                            </w:r>
                          </w:p>
                          <w:p w:rsidR="005C40E9" w:rsidRPr="003068A2" w:rsidRDefault="005C40E9" w:rsidP="00A952FB">
                            <w:pPr>
                              <w:pStyle w:val="Header"/>
                              <w:tabs>
                                <w:tab w:val="clear" w:pos="4513"/>
                                <w:tab w:val="clear" w:pos="9026"/>
                              </w:tabs>
                              <w:spacing w:before="120" w:after="120"/>
                              <w:rPr>
                                <w:rFonts w:asciiTheme="majorHAnsi" w:eastAsiaTheme="majorEastAsia" w:hAnsiTheme="majorHAnsi" w:cstheme="majorBidi"/>
                                <w:i/>
                                <w:iCs/>
                                <w:color w:val="FFFFFF" w:themeColor="background1"/>
                                <w:sz w:val="21"/>
                                <w:szCs w:val="21"/>
                              </w:rPr>
                            </w:pPr>
                            <w:r w:rsidRPr="003068A2">
                              <w:rPr>
                                <w:rFonts w:ascii="Arial" w:hAnsi="Arial" w:cs="Arial"/>
                                <w:b/>
                                <w:sz w:val="21"/>
                                <w:szCs w:val="21"/>
                              </w:rPr>
                              <w:t>Reputation</w:t>
                            </w:r>
                            <w:r w:rsidRPr="003068A2">
                              <w:rPr>
                                <w:rFonts w:ascii="Arial" w:hAnsi="Arial" w:cs="Arial"/>
                                <w:sz w:val="21"/>
                                <w:szCs w:val="21"/>
                              </w:rPr>
                              <w:t xml:space="preserve">; </w:t>
                            </w:r>
                            <w:r w:rsidR="00455176">
                              <w:rPr>
                                <w:rFonts w:ascii="Arial" w:hAnsi="Arial" w:cs="Arial"/>
                                <w:sz w:val="21"/>
                                <w:szCs w:val="21"/>
                              </w:rPr>
                              <w:t xml:space="preserve">contribute to </w:t>
                            </w:r>
                            <w:r w:rsidRPr="003068A2">
                              <w:rPr>
                                <w:rFonts w:ascii="Arial" w:hAnsi="Arial" w:cs="Arial"/>
                                <w:sz w:val="21"/>
                                <w:szCs w:val="21"/>
                              </w:rPr>
                              <w:t>promot</w:t>
                            </w:r>
                            <w:r w:rsidR="00455176">
                              <w:rPr>
                                <w:rFonts w:ascii="Arial" w:hAnsi="Arial" w:cs="Arial"/>
                                <w:sz w:val="21"/>
                                <w:szCs w:val="21"/>
                              </w:rPr>
                              <w:t>ing</w:t>
                            </w:r>
                            <w:r w:rsidRPr="003068A2">
                              <w:rPr>
                                <w:rFonts w:ascii="Arial" w:hAnsi="Arial" w:cs="Arial"/>
                                <w:sz w:val="21"/>
                                <w:szCs w:val="21"/>
                              </w:rPr>
                              <w:t xml:space="preserve"> the Home so it sustains a good reputation in the local community.</w:t>
                            </w:r>
                          </w:p>
                          <w:p w:rsidR="005C40E9" w:rsidRPr="003068A2" w:rsidRDefault="005C40E9" w:rsidP="00A952FB">
                            <w:pPr>
                              <w:pStyle w:val="Header"/>
                              <w:tabs>
                                <w:tab w:val="clear" w:pos="4513"/>
                                <w:tab w:val="clear" w:pos="9026"/>
                              </w:tabs>
                              <w:spacing w:before="120" w:after="120"/>
                              <w:rPr>
                                <w:rFonts w:ascii="Arial" w:hAnsi="Arial" w:cs="Arial"/>
                                <w:sz w:val="21"/>
                                <w:szCs w:val="21"/>
                              </w:rPr>
                            </w:pPr>
                            <w:r w:rsidRPr="003068A2">
                              <w:rPr>
                                <w:rFonts w:ascii="Arial" w:hAnsi="Arial" w:cs="Arial"/>
                                <w:b/>
                                <w:sz w:val="21"/>
                                <w:szCs w:val="21"/>
                              </w:rPr>
                              <w:t>Governance</w:t>
                            </w:r>
                            <w:r w:rsidRPr="003068A2">
                              <w:rPr>
                                <w:rFonts w:ascii="Arial" w:hAnsi="Arial" w:cs="Arial"/>
                                <w:sz w:val="21"/>
                                <w:szCs w:val="21"/>
                              </w:rPr>
                              <w:t xml:space="preserve">; </w:t>
                            </w:r>
                            <w:r w:rsidR="00455176">
                              <w:rPr>
                                <w:rFonts w:ascii="Arial" w:hAnsi="Arial" w:cs="Arial"/>
                                <w:sz w:val="21"/>
                                <w:szCs w:val="21"/>
                              </w:rPr>
                              <w:t xml:space="preserve">help to </w:t>
                            </w:r>
                            <w:r w:rsidRPr="003068A2">
                              <w:rPr>
                                <w:rFonts w:ascii="Arial" w:hAnsi="Arial" w:cs="Arial"/>
                                <w:sz w:val="21"/>
                                <w:szCs w:val="21"/>
                              </w:rPr>
                              <w:t>manage risks</w:t>
                            </w:r>
                            <w:r w:rsidR="00455176">
                              <w:rPr>
                                <w:rFonts w:ascii="Arial" w:hAnsi="Arial" w:cs="Arial"/>
                                <w:sz w:val="21"/>
                                <w:szCs w:val="21"/>
                              </w:rPr>
                              <w:t>,</w:t>
                            </w:r>
                            <w:r w:rsidRPr="003068A2">
                              <w:rPr>
                                <w:rFonts w:ascii="Arial" w:hAnsi="Arial" w:cs="Arial"/>
                                <w:sz w:val="21"/>
                                <w:szCs w:val="21"/>
                              </w:rPr>
                              <w:t xml:space="preserve"> to ensure compliance with relevant legislation</w:t>
                            </w:r>
                            <w:r w:rsidR="00EA4443">
                              <w:rPr>
                                <w:rFonts w:ascii="Arial" w:hAnsi="Arial" w:cs="Arial"/>
                                <w:sz w:val="21"/>
                                <w:szCs w:val="21"/>
                              </w:rPr>
                              <w:t>, regulations and policy,</w:t>
                            </w:r>
                            <w:r w:rsidRPr="003068A2">
                              <w:rPr>
                                <w:rFonts w:ascii="Arial" w:hAnsi="Arial" w:cs="Arial"/>
                                <w:sz w:val="21"/>
                                <w:szCs w:val="21"/>
                              </w:rPr>
                              <w:t xml:space="preserve"> so that a safe environment for residents, staff and visitors is maintained.</w:t>
                            </w:r>
                          </w:p>
                          <w:p w:rsidR="005C40E9" w:rsidRDefault="005C40E9" w:rsidP="00A952FB">
                            <w:pPr>
                              <w:pStyle w:val="Header"/>
                              <w:tabs>
                                <w:tab w:val="clear" w:pos="4513"/>
                                <w:tab w:val="clear" w:pos="9026"/>
                              </w:tabs>
                              <w:spacing w:before="120" w:after="120"/>
                            </w:pPr>
                            <w:r w:rsidRPr="003068A2">
                              <w:rPr>
                                <w:rFonts w:ascii="Arial" w:hAnsi="Arial" w:cs="Arial"/>
                                <w:b/>
                                <w:sz w:val="21"/>
                                <w:szCs w:val="21"/>
                              </w:rPr>
                              <w:t>Deputising:</w:t>
                            </w:r>
                            <w:r w:rsidRPr="003068A2">
                              <w:rPr>
                                <w:rFonts w:ascii="Arial" w:hAnsi="Arial" w:cs="Arial"/>
                                <w:sz w:val="21"/>
                                <w:szCs w:val="21"/>
                              </w:rPr>
                              <w:t xml:space="preserve"> </w:t>
                            </w:r>
                            <w:r>
                              <w:rPr>
                                <w:rFonts w:ascii="Arial" w:hAnsi="Arial" w:cs="Arial"/>
                                <w:sz w:val="21"/>
                                <w:szCs w:val="21"/>
                              </w:rPr>
                              <w:t xml:space="preserve">cover </w:t>
                            </w:r>
                            <w:r w:rsidRPr="003068A2">
                              <w:rPr>
                                <w:rFonts w:ascii="Arial" w:hAnsi="Arial" w:cs="Arial"/>
                                <w:sz w:val="21"/>
                                <w:szCs w:val="21"/>
                              </w:rPr>
                              <w:t xml:space="preserve">for the Registered Manager during their absence to ensure smooth running of </w:t>
                            </w:r>
                            <w:r>
                              <w:rPr>
                                <w:rFonts w:ascii="Arial" w:hAnsi="Arial" w:cs="Arial"/>
                                <w:sz w:val="21"/>
                                <w:szCs w:val="21"/>
                              </w:rPr>
                              <w:t>Home.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1" type="#_x0000_t202" style="position:absolute;left:0;text-align:left;margin-left:0;margin-top:35.25pt;width:524.25pt;height:145.5pt;z-index:251687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" strokecolor="#0070c0" strokeweight="1pt">
                <v:textbox>
                  <w:txbxContent>
                    <w:p w:rsidR="005C40E9" w:rsidRPr="003068A2" w:rsidRDefault="005C40E9" w:rsidP="00A952FB">
                      <w:pPr>
                        <w:pStyle w:val="Header"/>
                        <w:tabs>
                          <w:tab w:val="clear" w:pos="4513"/>
                          <w:tab w:val="clear" w:pos="9026"/>
                        </w:tabs>
                        <w:spacing w:before="120" w:after="120"/>
                        <w:rPr>
                          <w:rFonts w:asciiTheme="majorHAnsi" w:eastAsiaTheme="majorEastAsia" w:hAnsiTheme="majorHAnsi" w:cstheme="majorBidi"/>
                          <w:i/>
                          <w:iCs/>
                          <w:color w:val="FFFFFF" w:themeColor="background1"/>
                          <w:sz w:val="21"/>
                          <w:szCs w:val="21"/>
                        </w:rPr>
                      </w:pPr>
                      <w:r w:rsidRPr="003068A2">
                        <w:rPr>
                          <w:rFonts w:ascii="Arial" w:hAnsi="Arial" w:cs="Arial"/>
                          <w:b/>
                          <w:sz w:val="21"/>
                          <w:szCs w:val="21"/>
                        </w:rPr>
                        <w:t>Care Provision</w:t>
                      </w:r>
                      <w:r w:rsidRPr="003068A2">
                        <w:rPr>
                          <w:rFonts w:ascii="Arial" w:hAnsi="Arial" w:cs="Arial"/>
                          <w:sz w:val="21"/>
                          <w:szCs w:val="21"/>
                        </w:rPr>
                        <w:t xml:space="preserve">; </w:t>
                      </w:r>
                      <w:r>
                        <w:rPr>
                          <w:rFonts w:ascii="Arial" w:hAnsi="Arial" w:cs="Arial"/>
                          <w:sz w:val="21"/>
                          <w:szCs w:val="21"/>
                        </w:rPr>
                        <w:t xml:space="preserve">contribute to the </w:t>
                      </w:r>
                      <w:r w:rsidRPr="003068A2">
                        <w:rPr>
                          <w:rFonts w:ascii="Arial" w:hAnsi="Arial" w:cs="Arial"/>
                          <w:sz w:val="21"/>
                          <w:szCs w:val="21"/>
                        </w:rPr>
                        <w:t>promot</w:t>
                      </w:r>
                      <w:r>
                        <w:rPr>
                          <w:rFonts w:ascii="Arial" w:hAnsi="Arial" w:cs="Arial"/>
                          <w:sz w:val="21"/>
                          <w:szCs w:val="21"/>
                        </w:rPr>
                        <w:t>ion of</w:t>
                      </w:r>
                      <w:r w:rsidRPr="003068A2">
                        <w:rPr>
                          <w:rFonts w:ascii="Arial" w:hAnsi="Arial" w:cs="Arial"/>
                          <w:sz w:val="21"/>
                          <w:szCs w:val="21"/>
                        </w:rPr>
                        <w:t xml:space="preserve"> high quality care provision, meeting CQC requirements, ensuring residents are treated with respect and dignity, and lead fulfilling lives.</w:t>
                      </w:r>
                    </w:p>
                    <w:p w:rsidR="005C40E9" w:rsidRPr="003068A2" w:rsidRDefault="005C40E9" w:rsidP="00A952FB">
                      <w:pPr>
                        <w:pStyle w:val="Header"/>
                        <w:tabs>
                          <w:tab w:val="clear" w:pos="4513"/>
                          <w:tab w:val="clear" w:pos="9026"/>
                        </w:tabs>
                        <w:spacing w:before="120" w:after="120"/>
                        <w:rPr>
                          <w:rFonts w:asciiTheme="majorHAnsi" w:eastAsiaTheme="majorEastAsia" w:hAnsiTheme="majorHAnsi" w:cstheme="majorBidi"/>
                          <w:i/>
                          <w:iCs/>
                          <w:color w:val="FFFFFF" w:themeColor="background1"/>
                          <w:sz w:val="21"/>
                          <w:szCs w:val="21"/>
                        </w:rPr>
                      </w:pPr>
                      <w:r w:rsidRPr="003068A2">
                        <w:rPr>
                          <w:rFonts w:ascii="Arial" w:hAnsi="Arial" w:cs="Arial"/>
                          <w:b/>
                          <w:sz w:val="21"/>
                          <w:szCs w:val="21"/>
                        </w:rPr>
                        <w:t>People</w:t>
                      </w:r>
                      <w:r w:rsidRPr="003068A2">
                        <w:rPr>
                          <w:rFonts w:ascii="Arial" w:hAnsi="Arial" w:cs="Arial"/>
                          <w:sz w:val="21"/>
                          <w:szCs w:val="21"/>
                        </w:rPr>
                        <w:t xml:space="preserve">; </w:t>
                      </w:r>
                      <w:r w:rsidR="00455176">
                        <w:rPr>
                          <w:rFonts w:ascii="Arial" w:hAnsi="Arial" w:cs="Arial"/>
                          <w:sz w:val="21"/>
                          <w:szCs w:val="21"/>
                        </w:rPr>
                        <w:t xml:space="preserve">assist in the </w:t>
                      </w:r>
                      <w:r w:rsidRPr="003068A2">
                        <w:rPr>
                          <w:rFonts w:ascii="Arial" w:hAnsi="Arial" w:cs="Arial"/>
                          <w:sz w:val="21"/>
                          <w:szCs w:val="21"/>
                        </w:rPr>
                        <w:t>manage</w:t>
                      </w:r>
                      <w:r w:rsidR="00455176">
                        <w:rPr>
                          <w:rFonts w:ascii="Arial" w:hAnsi="Arial" w:cs="Arial"/>
                          <w:sz w:val="21"/>
                          <w:szCs w:val="21"/>
                        </w:rPr>
                        <w:t>ment</w:t>
                      </w:r>
                      <w:r w:rsidRPr="003068A2">
                        <w:rPr>
                          <w:rFonts w:ascii="Arial" w:hAnsi="Arial" w:cs="Arial"/>
                          <w:sz w:val="21"/>
                          <w:szCs w:val="21"/>
                        </w:rPr>
                        <w:t xml:space="preserve"> and develop</w:t>
                      </w:r>
                      <w:r w:rsidR="00455176">
                        <w:rPr>
                          <w:rFonts w:ascii="Arial" w:hAnsi="Arial" w:cs="Arial"/>
                          <w:sz w:val="21"/>
                          <w:szCs w:val="21"/>
                        </w:rPr>
                        <w:t xml:space="preserve">ment of </w:t>
                      </w:r>
                      <w:r w:rsidRPr="003068A2">
                        <w:rPr>
                          <w:rFonts w:ascii="Arial" w:hAnsi="Arial" w:cs="Arial"/>
                          <w:sz w:val="21"/>
                          <w:szCs w:val="21"/>
                        </w:rPr>
                        <w:t>staff, ensuring engagement, capacity and capability.</w:t>
                      </w:r>
                    </w:p>
                    <w:p w:rsidR="005C40E9" w:rsidRPr="003068A2" w:rsidRDefault="005C40E9" w:rsidP="00A952FB">
                      <w:pPr>
                        <w:pStyle w:val="Header"/>
                        <w:tabs>
                          <w:tab w:val="clear" w:pos="4513"/>
                          <w:tab w:val="clear" w:pos="9026"/>
                        </w:tabs>
                        <w:spacing w:before="120" w:after="120"/>
                        <w:rPr>
                          <w:rFonts w:asciiTheme="majorHAnsi" w:eastAsiaTheme="majorEastAsia" w:hAnsiTheme="majorHAnsi" w:cstheme="majorBidi"/>
                          <w:i/>
                          <w:iCs/>
                          <w:color w:val="FFFFFF" w:themeColor="background1"/>
                          <w:sz w:val="21"/>
                          <w:szCs w:val="21"/>
                        </w:rPr>
                      </w:pPr>
                      <w:r w:rsidRPr="003068A2">
                        <w:rPr>
                          <w:rFonts w:ascii="Arial" w:hAnsi="Arial" w:cs="Arial"/>
                          <w:b/>
                          <w:sz w:val="21"/>
                          <w:szCs w:val="21"/>
                        </w:rPr>
                        <w:t>Finances</w:t>
                      </w:r>
                      <w:r w:rsidRPr="003068A2">
                        <w:rPr>
                          <w:rFonts w:ascii="Arial" w:hAnsi="Arial" w:cs="Arial"/>
                          <w:sz w:val="21"/>
                          <w:szCs w:val="21"/>
                        </w:rPr>
                        <w:t xml:space="preserve">; support the </w:t>
                      </w:r>
                      <w:r w:rsidR="00455176">
                        <w:rPr>
                          <w:rFonts w:ascii="Arial" w:hAnsi="Arial" w:cs="Arial"/>
                          <w:sz w:val="21"/>
                          <w:szCs w:val="21"/>
                        </w:rPr>
                        <w:t xml:space="preserve">Registered </w:t>
                      </w:r>
                      <w:r w:rsidRPr="003068A2">
                        <w:rPr>
                          <w:rFonts w:ascii="Arial" w:hAnsi="Arial" w:cs="Arial"/>
                          <w:sz w:val="21"/>
                          <w:szCs w:val="21"/>
                        </w:rPr>
                        <w:t>Manager to meet pre-agreed budgetary targets.</w:t>
                      </w:r>
                    </w:p>
                    <w:p w:rsidR="005C40E9" w:rsidRPr="003068A2" w:rsidRDefault="005C40E9" w:rsidP="00A952FB">
                      <w:pPr>
                        <w:pStyle w:val="Header"/>
                        <w:tabs>
                          <w:tab w:val="clear" w:pos="4513"/>
                          <w:tab w:val="clear" w:pos="9026"/>
                        </w:tabs>
                        <w:spacing w:before="120" w:after="120"/>
                        <w:rPr>
                          <w:rFonts w:asciiTheme="majorHAnsi" w:eastAsiaTheme="majorEastAsia" w:hAnsiTheme="majorHAnsi" w:cstheme="majorBidi"/>
                          <w:i/>
                          <w:iCs/>
                          <w:color w:val="FFFFFF" w:themeColor="background1"/>
                          <w:sz w:val="21"/>
                          <w:szCs w:val="21"/>
                        </w:rPr>
                      </w:pPr>
                      <w:r w:rsidRPr="003068A2">
                        <w:rPr>
                          <w:rFonts w:ascii="Arial" w:hAnsi="Arial" w:cs="Arial"/>
                          <w:b/>
                          <w:sz w:val="21"/>
                          <w:szCs w:val="21"/>
                        </w:rPr>
                        <w:t>Reputation</w:t>
                      </w:r>
                      <w:r w:rsidRPr="003068A2">
                        <w:rPr>
                          <w:rFonts w:ascii="Arial" w:hAnsi="Arial" w:cs="Arial"/>
                          <w:sz w:val="21"/>
                          <w:szCs w:val="21"/>
                        </w:rPr>
                        <w:t xml:space="preserve">; </w:t>
                      </w:r>
                      <w:r w:rsidR="00455176">
                        <w:rPr>
                          <w:rFonts w:ascii="Arial" w:hAnsi="Arial" w:cs="Arial"/>
                          <w:sz w:val="21"/>
                          <w:szCs w:val="21"/>
                        </w:rPr>
                        <w:t xml:space="preserve">contribute to </w:t>
                      </w:r>
                      <w:r w:rsidRPr="003068A2">
                        <w:rPr>
                          <w:rFonts w:ascii="Arial" w:hAnsi="Arial" w:cs="Arial"/>
                          <w:sz w:val="21"/>
                          <w:szCs w:val="21"/>
                        </w:rPr>
                        <w:t>promot</w:t>
                      </w:r>
                      <w:r w:rsidR="00455176">
                        <w:rPr>
                          <w:rFonts w:ascii="Arial" w:hAnsi="Arial" w:cs="Arial"/>
                          <w:sz w:val="21"/>
                          <w:szCs w:val="21"/>
                        </w:rPr>
                        <w:t>ing</w:t>
                      </w:r>
                      <w:r w:rsidRPr="003068A2">
                        <w:rPr>
                          <w:rFonts w:ascii="Arial" w:hAnsi="Arial" w:cs="Arial"/>
                          <w:sz w:val="21"/>
                          <w:szCs w:val="21"/>
                        </w:rPr>
                        <w:t xml:space="preserve"> the Home so it sustains a good reputation in the local community.</w:t>
                      </w:r>
                    </w:p>
                    <w:p w:rsidR="005C40E9" w:rsidRPr="003068A2" w:rsidRDefault="005C40E9" w:rsidP="00A952FB">
                      <w:pPr>
                        <w:pStyle w:val="Header"/>
                        <w:tabs>
                          <w:tab w:val="clear" w:pos="4513"/>
                          <w:tab w:val="clear" w:pos="9026"/>
                        </w:tabs>
                        <w:spacing w:before="120" w:after="120"/>
                        <w:rPr>
                          <w:rFonts w:ascii="Arial" w:hAnsi="Arial" w:cs="Arial"/>
                          <w:sz w:val="21"/>
                          <w:szCs w:val="21"/>
                        </w:rPr>
                      </w:pPr>
                      <w:r w:rsidRPr="003068A2">
                        <w:rPr>
                          <w:rFonts w:ascii="Arial" w:hAnsi="Arial" w:cs="Arial"/>
                          <w:b/>
                          <w:sz w:val="21"/>
                          <w:szCs w:val="21"/>
                        </w:rPr>
                        <w:t>Governance</w:t>
                      </w:r>
                      <w:r w:rsidRPr="003068A2">
                        <w:rPr>
                          <w:rFonts w:ascii="Arial" w:hAnsi="Arial" w:cs="Arial"/>
                          <w:sz w:val="21"/>
                          <w:szCs w:val="21"/>
                        </w:rPr>
                        <w:t xml:space="preserve">; </w:t>
                      </w:r>
                      <w:r w:rsidR="00455176">
                        <w:rPr>
                          <w:rFonts w:ascii="Arial" w:hAnsi="Arial" w:cs="Arial"/>
                          <w:sz w:val="21"/>
                          <w:szCs w:val="21"/>
                        </w:rPr>
                        <w:t xml:space="preserve">help to </w:t>
                      </w:r>
                      <w:r w:rsidRPr="003068A2">
                        <w:rPr>
                          <w:rFonts w:ascii="Arial" w:hAnsi="Arial" w:cs="Arial"/>
                          <w:sz w:val="21"/>
                          <w:szCs w:val="21"/>
                        </w:rPr>
                        <w:t>manage risks</w:t>
                      </w:r>
                      <w:r w:rsidR="00455176">
                        <w:rPr>
                          <w:rFonts w:ascii="Arial" w:hAnsi="Arial" w:cs="Arial"/>
                          <w:sz w:val="21"/>
                          <w:szCs w:val="21"/>
                        </w:rPr>
                        <w:t>,</w:t>
                      </w:r>
                      <w:r w:rsidRPr="003068A2">
                        <w:rPr>
                          <w:rFonts w:ascii="Arial" w:hAnsi="Arial" w:cs="Arial"/>
                          <w:sz w:val="21"/>
                          <w:szCs w:val="21"/>
                        </w:rPr>
                        <w:t xml:space="preserve"> to ensure compliance with relevant legislation</w:t>
                      </w:r>
                      <w:r w:rsidR="00EA4443">
                        <w:rPr>
                          <w:rFonts w:ascii="Arial" w:hAnsi="Arial" w:cs="Arial"/>
                          <w:sz w:val="21"/>
                          <w:szCs w:val="21"/>
                        </w:rPr>
                        <w:t>, regulations and policy,</w:t>
                      </w:r>
                      <w:r w:rsidRPr="003068A2">
                        <w:rPr>
                          <w:rFonts w:ascii="Arial" w:hAnsi="Arial" w:cs="Arial"/>
                          <w:sz w:val="21"/>
                          <w:szCs w:val="21"/>
                        </w:rPr>
                        <w:t xml:space="preserve"> so that a safe environment for residents, staff and visitors is maintained.</w:t>
                      </w:r>
                    </w:p>
                    <w:p w:rsidR="005C40E9" w:rsidRDefault="005C40E9" w:rsidP="00A952FB">
                      <w:pPr>
                        <w:pStyle w:val="Header"/>
                        <w:tabs>
                          <w:tab w:val="clear" w:pos="4513"/>
                          <w:tab w:val="clear" w:pos="9026"/>
                        </w:tabs>
                        <w:spacing w:before="120" w:after="120"/>
                      </w:pPr>
                      <w:r w:rsidRPr="003068A2">
                        <w:rPr>
                          <w:rFonts w:ascii="Arial" w:hAnsi="Arial" w:cs="Arial"/>
                          <w:b/>
                          <w:sz w:val="21"/>
                          <w:szCs w:val="21"/>
                        </w:rPr>
                        <w:t>Deputising:</w:t>
                      </w:r>
                      <w:r w:rsidRPr="003068A2">
                        <w:rPr>
                          <w:rFonts w:ascii="Arial" w:hAnsi="Arial" w:cs="Arial"/>
                          <w:sz w:val="21"/>
                          <w:szCs w:val="21"/>
                        </w:rPr>
                        <w:t xml:space="preserve"> </w:t>
                      </w:r>
                      <w:r>
                        <w:rPr>
                          <w:rFonts w:ascii="Arial" w:hAnsi="Arial" w:cs="Arial"/>
                          <w:sz w:val="21"/>
                          <w:szCs w:val="21"/>
                        </w:rPr>
                        <w:t xml:space="preserve">cover </w:t>
                      </w:r>
                      <w:r w:rsidRPr="003068A2">
                        <w:rPr>
                          <w:rFonts w:ascii="Arial" w:hAnsi="Arial" w:cs="Arial"/>
                          <w:sz w:val="21"/>
                          <w:szCs w:val="21"/>
                        </w:rPr>
                        <w:t xml:space="preserve">for the Registered Manager during their absence to ensure smooth running of </w:t>
                      </w:r>
                      <w:r>
                        <w:rPr>
                          <w:rFonts w:ascii="Arial" w:hAnsi="Arial" w:cs="Arial"/>
                          <w:sz w:val="21"/>
                          <w:szCs w:val="21"/>
                        </w:rPr>
                        <w:t>Home.</w:t>
                      </w:r>
                    </w:p>
                  </w:txbxContent>
                </v:textbox>
                <w10:wrap type="square" anchorx="margin"/>
              </v:shape>
            </w:pict>
          </mc:Fallback>
        </mc:AlternateContent>
      </w:r>
      <w:r>
        <w:rPr>
          <w:noProof/>
          <w:lang w:eastAsia="en-GB"/>
        </w:rPr>
        <mc:AlternateContent>
          <mc:Choice Requires="wps">
            <w:drawing>
              <wp:anchor distT="0" distB="0" distL="114300" distR="114300" simplePos="0" relativeHeight="251688960" behindDoc="0" locked="0" layoutInCell="1" allowOverlap="1">
                <wp:simplePos x="0" y="0"/>
                <wp:positionH relativeFrom="margin">
                  <wp:align>left</wp:align>
                </wp:positionH>
                <wp:positionV relativeFrom="paragraph">
                  <wp:posOffset>28575</wp:posOffset>
                </wp:positionV>
                <wp:extent cx="2514600" cy="342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28659C"/>
                        </a:solidFill>
                        <a:ln w="9525">
                          <a:noFill/>
                          <a:miter lim="800000"/>
                          <a:headEnd/>
                          <a:tailEnd/>
                        </a:ln>
                      </wps:spPr>
                      <wps:txbx>
                        <w:txbxContent>
                          <w:p w:rsidR="00A952FB" w:rsidRPr="00D61626" w:rsidRDefault="00A952FB" w:rsidP="00A952FB">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A brief summary of the role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2" type="#_x0000_t202" style="position:absolute;left:0;text-align:left;margin-left:0;margin-top:2.25pt;width:198pt;height:27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" fillcolor="#28659c" stroked="f">
                <v:textbox>
                  <w:txbxContent>
                    <w:p w:rsidR="00A952FB" w:rsidRPr="00D61626" w:rsidRDefault="00A952FB" w:rsidP="00A952FB">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A brief summary of the role</w:t>
                      </w:r>
                    </w:p>
                  </w:txbxContent>
                </v:textbox>
                <w10:wrap type="square" anchorx="margin"/>
              </v:shape>
            </w:pict>
          </mc:Fallback>
        </mc:AlternateContent>
      </w:r>
    </w:p>
    <w:p w:rsidR="000F0737" w:rsidRDefault="00A952FB" w:rsidP="00817675">
      <w:pPr>
        <w:shd w:val="clear" w:color="auto" w:fill="DEEAF6" w:themeFill="accent1" w:themeFillTint="33"/>
        <w:rPr>
          <w:rFonts w:ascii="Arial" w:hAnsi="Arial" w:cs="Arial"/>
          <w:noProof/>
          <w:sz w:val="20"/>
          <w:szCs w:val="20"/>
          <w:lang w:eastAsia="en-GB"/>
        </w:rPr>
      </w:pPr>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-12065</wp:posOffset>
                </wp:positionH>
                <wp:positionV relativeFrom="page">
                  <wp:posOffset>5520055</wp:posOffset>
                </wp:positionV>
                <wp:extent cx="1647825" cy="30480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04800"/>
                        </a:xfrm>
                        <a:prstGeom prst="rect">
                          <a:avLst/>
                        </a:prstGeom>
                        <a:solidFill>
                          <a:srgbClr val="28659C"/>
                        </a:solidFill>
                        <a:ln w="9525">
                          <a:noFill/>
                          <a:miter lim="800000"/>
                          <a:headEnd/>
                          <a:tailEnd/>
                        </a:ln>
                      </wps:spPr>
                      <wps:txbx>
                        <w:txbxContent>
                          <w:p w:rsidR="00930232" w:rsidRPr="00D61626" w:rsidRDefault="0024704E" w:rsidP="00930232">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Candidate profile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5pt;margin-top:434.65pt;width:129.75pt;height:2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" fillcolor="#28659c" stroked="f">
                <v:textbox>
                  <w:txbxContent>
                    <w:p w:rsidR="00930232" w:rsidRPr="00D61626" w:rsidRDefault="0024704E" w:rsidP="00930232">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Candidate profile</w:t>
                      </w:r>
                    </w:p>
                  </w:txbxContent>
                </v:textbox>
                <w10:wrap type="square" anchorx="margin" anchory="page"/>
              </v:shape>
            </w:pict>
          </mc:Fallback>
        </mc:AlternateContent>
      </w:r>
      <w:r>
        <w:rPr>
          <w:noProof/>
          <w:lang w:eastAsia="en-GB"/>
        </w:rPr>
        <mc:AlternateContent>
          <mc:Choice Requires="wps">
            <w:drawing>
              <wp:anchor distT="45720" distB="45720" distL="114300" distR="114300" simplePos="0" relativeHeight="251684864" behindDoc="0" locked="0" layoutInCell="1" allowOverlap="1" wp14:anchorId="39CAAE2E" wp14:editId="2F88EE42">
                <wp:simplePos x="0" y="0"/>
                <wp:positionH relativeFrom="margin">
                  <wp:posOffset>-12065</wp:posOffset>
                </wp:positionH>
                <wp:positionV relativeFrom="paragraph">
                  <wp:posOffset>3093085</wp:posOffset>
                </wp:positionV>
                <wp:extent cx="6618605" cy="4180205"/>
                <wp:effectExtent l="0" t="0" r="1079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4180205"/>
                        </a:xfrm>
                        <a:prstGeom prst="rect">
                          <a:avLst/>
                        </a:prstGeom>
                        <a:solidFill>
                          <a:srgbClr val="FFFFFF"/>
                        </a:solidFill>
                        <a:ln w="12700">
                          <a:solidFill>
                            <a:srgbClr val="0070C0"/>
                          </a:solidFill>
                          <a:miter lim="800000"/>
                          <a:headEnd/>
                          <a:tailEnd/>
                        </a:ln>
                        <a:effectLst/>
                      </wps:spPr>
                      <wps:txbx>
                        <w:txbxContent>
                          <w:p w:rsidR="005C40E9" w:rsidRPr="003068A2" w:rsidRDefault="005C40E9" w:rsidP="005C40E9">
                            <w:pPr>
                              <w:spacing w:after="120" w:line="240" w:lineRule="auto"/>
                              <w:rPr>
                                <w:rFonts w:ascii="Arial" w:hAnsi="Arial" w:cs="Arial"/>
                                <w:b/>
                              </w:rPr>
                            </w:pPr>
                            <w:r w:rsidRPr="003068A2">
                              <w:rPr>
                                <w:rFonts w:ascii="Arial" w:eastAsiaTheme="majorEastAsia" w:hAnsi="Arial" w:cs="Arial"/>
                                <w:iCs/>
                                <w:color w:val="FFFFFF" w:themeColor="background1"/>
                                <w:sz w:val="21"/>
                                <w:szCs w:val="21"/>
                              </w:rPr>
                              <w:t xml:space="preserve">s </w:t>
                            </w:r>
                            <w:r w:rsidRPr="003068A2">
                              <w:rPr>
                                <w:rFonts w:ascii="Arial" w:hAnsi="Arial" w:cs="Arial"/>
                                <w:b/>
                              </w:rPr>
                              <w:t>Qualifications</w:t>
                            </w:r>
                          </w:p>
                          <w:p w:rsidR="005C40E9" w:rsidRPr="003068A2" w:rsidRDefault="005C40E9" w:rsidP="005C40E9">
                            <w:pPr>
                              <w:pStyle w:val="ListParagraph"/>
                              <w:numPr>
                                <w:ilvl w:val="0"/>
                                <w:numId w:val="11"/>
                              </w:numPr>
                              <w:spacing w:before="120" w:after="120" w:line="240" w:lineRule="auto"/>
                              <w:rPr>
                                <w:rFonts w:ascii="Arial" w:hAnsi="Arial" w:cs="Arial"/>
                                <w:sz w:val="21"/>
                                <w:szCs w:val="21"/>
                              </w:rPr>
                            </w:pPr>
                            <w:r w:rsidRPr="003068A2">
                              <w:rPr>
                                <w:rFonts w:ascii="Arial" w:hAnsi="Arial" w:cs="Arial"/>
                                <w:sz w:val="21"/>
                                <w:szCs w:val="21"/>
                              </w:rPr>
                              <w:t>A relevant care related qualification (e.g. NVQ/QCF Level 4/5 or equivalent)</w:t>
                            </w:r>
                          </w:p>
                          <w:p w:rsidR="005C40E9" w:rsidRPr="00817675" w:rsidRDefault="005C40E9" w:rsidP="005C40E9">
                            <w:pPr>
                              <w:spacing w:before="240" w:after="120" w:line="240" w:lineRule="auto"/>
                              <w:rPr>
                                <w:rFonts w:ascii="Arial" w:hAnsi="Arial" w:cs="Arial"/>
                                <w:b/>
                              </w:rPr>
                            </w:pPr>
                            <w:r w:rsidRPr="00817675">
                              <w:rPr>
                                <w:rFonts w:ascii="Arial" w:hAnsi="Arial" w:cs="Arial"/>
                                <w:b/>
                              </w:rPr>
                              <w:t>Knowledge, Skills &amp; Experience</w:t>
                            </w:r>
                          </w:p>
                          <w:p w:rsidR="005C40E9" w:rsidRPr="003068A2" w:rsidRDefault="005C40E9" w:rsidP="005C40E9">
                            <w:pPr>
                              <w:pStyle w:val="ListParagraph"/>
                              <w:numPr>
                                <w:ilvl w:val="0"/>
                                <w:numId w:val="11"/>
                              </w:numPr>
                              <w:spacing w:before="120" w:after="120" w:line="240" w:lineRule="auto"/>
                              <w:rPr>
                                <w:rFonts w:ascii="Arial" w:hAnsi="Arial" w:cs="Arial"/>
                                <w:bCs/>
                                <w:sz w:val="21"/>
                                <w:szCs w:val="21"/>
                              </w:rPr>
                            </w:pPr>
                            <w:r w:rsidRPr="003068A2">
                              <w:rPr>
                                <w:rFonts w:ascii="Arial" w:hAnsi="Arial" w:cs="Arial"/>
                                <w:sz w:val="21"/>
                                <w:szCs w:val="21"/>
                              </w:rPr>
                              <w:t xml:space="preserve">Experience working at a </w:t>
                            </w:r>
                            <w:r>
                              <w:rPr>
                                <w:rFonts w:ascii="Arial" w:hAnsi="Arial" w:cs="Arial"/>
                                <w:sz w:val="21"/>
                                <w:szCs w:val="21"/>
                              </w:rPr>
                              <w:t>supervisory</w:t>
                            </w:r>
                            <w:r w:rsidRPr="003068A2">
                              <w:rPr>
                                <w:rFonts w:ascii="Arial" w:hAnsi="Arial" w:cs="Arial"/>
                                <w:sz w:val="21"/>
                                <w:szCs w:val="21"/>
                              </w:rPr>
                              <w:t xml:space="preserve"> </w:t>
                            </w:r>
                            <w:r w:rsidR="00EA4443">
                              <w:rPr>
                                <w:rFonts w:ascii="Arial" w:hAnsi="Arial" w:cs="Arial"/>
                                <w:sz w:val="21"/>
                                <w:szCs w:val="21"/>
                              </w:rPr>
                              <w:t xml:space="preserve">team leadership </w:t>
                            </w:r>
                            <w:r w:rsidRPr="003068A2">
                              <w:rPr>
                                <w:rFonts w:ascii="Arial" w:hAnsi="Arial" w:cs="Arial"/>
                                <w:sz w:val="21"/>
                                <w:szCs w:val="21"/>
                              </w:rPr>
                              <w:t>level in a similar (ideally elderly care) person centred care and support role</w:t>
                            </w:r>
                            <w:r w:rsidR="00EA4443">
                              <w:rPr>
                                <w:rFonts w:ascii="Arial" w:hAnsi="Arial" w:cs="Arial"/>
                                <w:sz w:val="21"/>
                                <w:szCs w:val="21"/>
                              </w:rPr>
                              <w:t>,</w:t>
                            </w:r>
                            <w:r w:rsidRPr="003068A2">
                              <w:rPr>
                                <w:rFonts w:ascii="Arial" w:hAnsi="Arial" w:cs="Arial"/>
                                <w:sz w:val="21"/>
                                <w:szCs w:val="21"/>
                              </w:rPr>
                              <w:t xml:space="preserve"> within a registered care setting</w:t>
                            </w:r>
                            <w:r w:rsidR="00EA4443">
                              <w:rPr>
                                <w:rFonts w:ascii="Arial" w:hAnsi="Arial" w:cs="Arial"/>
                                <w:sz w:val="21"/>
                                <w:szCs w:val="21"/>
                              </w:rPr>
                              <w:t>.</w:t>
                            </w:r>
                          </w:p>
                          <w:p w:rsidR="005C40E9" w:rsidRPr="003068A2" w:rsidRDefault="005C40E9" w:rsidP="005C40E9">
                            <w:pPr>
                              <w:pStyle w:val="Default"/>
                              <w:numPr>
                                <w:ilvl w:val="0"/>
                                <w:numId w:val="11"/>
                              </w:numPr>
                              <w:spacing w:before="120" w:after="120"/>
                              <w:rPr>
                                <w:sz w:val="21"/>
                                <w:szCs w:val="21"/>
                              </w:rPr>
                            </w:pPr>
                            <w:r w:rsidRPr="003068A2">
                              <w:rPr>
                                <w:sz w:val="21"/>
                                <w:szCs w:val="21"/>
                              </w:rPr>
                              <w:t>Knowledge of and ability to apply the Health and Social Care Act 2008 (Regulated Activities) Regulations 2010, the Care Quality Commission (Registration) Regulations 2009 and the Care Act 2014/15.</w:t>
                            </w:r>
                          </w:p>
                          <w:p w:rsidR="005C40E9" w:rsidRPr="003068A2" w:rsidRDefault="005C40E9" w:rsidP="005C40E9">
                            <w:pPr>
                              <w:pStyle w:val="Footer"/>
                              <w:numPr>
                                <w:ilvl w:val="0"/>
                                <w:numId w:val="11"/>
                              </w:numPr>
                              <w:tabs>
                                <w:tab w:val="clear" w:pos="4513"/>
                                <w:tab w:val="clear" w:pos="9026"/>
                              </w:tabs>
                              <w:spacing w:before="120" w:after="120"/>
                              <w:rPr>
                                <w:rFonts w:ascii="Arial" w:hAnsi="Arial" w:cs="Arial"/>
                                <w:sz w:val="21"/>
                                <w:szCs w:val="21"/>
                              </w:rPr>
                            </w:pPr>
                            <w:r>
                              <w:rPr>
                                <w:rFonts w:ascii="Arial" w:hAnsi="Arial" w:cs="Arial"/>
                                <w:sz w:val="21"/>
                                <w:szCs w:val="21"/>
                              </w:rPr>
                              <w:t>Experience of</w:t>
                            </w:r>
                            <w:r w:rsidRPr="003068A2">
                              <w:rPr>
                                <w:rFonts w:ascii="Arial" w:hAnsi="Arial" w:cs="Arial"/>
                                <w:sz w:val="21"/>
                                <w:szCs w:val="21"/>
                              </w:rPr>
                              <w:t xml:space="preserve"> </w:t>
                            </w:r>
                            <w:r>
                              <w:rPr>
                                <w:rFonts w:ascii="Arial" w:hAnsi="Arial" w:cs="Arial"/>
                                <w:sz w:val="21"/>
                                <w:szCs w:val="21"/>
                              </w:rPr>
                              <w:t xml:space="preserve">managing teams; the ability to undertake effective </w:t>
                            </w:r>
                            <w:r w:rsidRPr="003068A2">
                              <w:rPr>
                                <w:rFonts w:ascii="Arial" w:hAnsi="Arial" w:cs="Arial"/>
                                <w:sz w:val="21"/>
                                <w:szCs w:val="21"/>
                              </w:rPr>
                              <w:t xml:space="preserve">recruitment, </w:t>
                            </w:r>
                            <w:r>
                              <w:rPr>
                                <w:rFonts w:ascii="Arial" w:hAnsi="Arial" w:cs="Arial"/>
                                <w:sz w:val="21"/>
                                <w:szCs w:val="21"/>
                              </w:rPr>
                              <w:t>manage</w:t>
                            </w:r>
                            <w:r w:rsidRPr="003068A2">
                              <w:rPr>
                                <w:rFonts w:ascii="Arial" w:hAnsi="Arial" w:cs="Arial"/>
                                <w:sz w:val="21"/>
                                <w:szCs w:val="21"/>
                              </w:rPr>
                              <w:t xml:space="preserve"> staff performance, apply formal disciplinary processes, </w:t>
                            </w:r>
                            <w:r>
                              <w:rPr>
                                <w:rFonts w:ascii="Arial" w:hAnsi="Arial" w:cs="Arial"/>
                                <w:sz w:val="21"/>
                                <w:szCs w:val="21"/>
                              </w:rPr>
                              <w:t xml:space="preserve">and </w:t>
                            </w:r>
                            <w:r w:rsidRPr="003068A2">
                              <w:rPr>
                                <w:rFonts w:ascii="Arial" w:hAnsi="Arial" w:cs="Arial"/>
                                <w:sz w:val="21"/>
                                <w:szCs w:val="21"/>
                              </w:rPr>
                              <w:t>develop and retain talent.</w:t>
                            </w:r>
                          </w:p>
                          <w:p w:rsidR="005C40E9" w:rsidRPr="003068A2" w:rsidRDefault="005C40E9" w:rsidP="005C40E9">
                            <w:pPr>
                              <w:pStyle w:val="ListParagraph"/>
                              <w:numPr>
                                <w:ilvl w:val="0"/>
                                <w:numId w:val="11"/>
                              </w:numPr>
                              <w:spacing w:before="120" w:after="120" w:line="240" w:lineRule="auto"/>
                              <w:ind w:left="357" w:hanging="357"/>
                              <w:contextualSpacing w:val="0"/>
                              <w:rPr>
                                <w:rFonts w:ascii="Arial" w:hAnsi="Arial" w:cs="Arial"/>
                                <w:sz w:val="21"/>
                                <w:szCs w:val="21"/>
                              </w:rPr>
                            </w:pPr>
                            <w:r>
                              <w:rPr>
                                <w:rFonts w:ascii="Arial" w:hAnsi="Arial" w:cs="Arial"/>
                                <w:sz w:val="21"/>
                                <w:szCs w:val="21"/>
                              </w:rPr>
                              <w:t>The a</w:t>
                            </w:r>
                            <w:r w:rsidRPr="003068A2">
                              <w:rPr>
                                <w:rFonts w:ascii="Arial" w:hAnsi="Arial" w:cs="Arial"/>
                                <w:sz w:val="21"/>
                                <w:szCs w:val="21"/>
                              </w:rPr>
                              <w:t>bility to promote and enhance the reputation of a Care Home, and network in the local community and with social services in order to secure high occupancy rates and sustained income.</w:t>
                            </w:r>
                          </w:p>
                          <w:p w:rsidR="005C40E9" w:rsidRPr="003068A2" w:rsidRDefault="005C40E9" w:rsidP="005C40E9">
                            <w:pPr>
                              <w:pStyle w:val="ListParagraph"/>
                              <w:numPr>
                                <w:ilvl w:val="0"/>
                                <w:numId w:val="11"/>
                              </w:numPr>
                              <w:spacing w:before="120" w:after="120" w:line="240" w:lineRule="auto"/>
                              <w:rPr>
                                <w:rFonts w:ascii="Arial" w:hAnsi="Arial" w:cs="Arial"/>
                                <w:sz w:val="21"/>
                                <w:szCs w:val="21"/>
                              </w:rPr>
                            </w:pPr>
                            <w:r w:rsidRPr="003068A2">
                              <w:rPr>
                                <w:rFonts w:ascii="Arial" w:hAnsi="Arial" w:cs="Arial"/>
                                <w:sz w:val="21"/>
                                <w:szCs w:val="21"/>
                              </w:rPr>
                              <w:t xml:space="preserve">Commitment to and ability to promote health, safety and welfare, </w:t>
                            </w:r>
                            <w:r>
                              <w:rPr>
                                <w:rFonts w:ascii="Arial" w:hAnsi="Arial" w:cs="Arial"/>
                                <w:sz w:val="21"/>
                                <w:szCs w:val="21"/>
                              </w:rPr>
                              <w:t>to secure high levels of compliance and</w:t>
                            </w:r>
                            <w:r w:rsidRPr="003068A2">
                              <w:rPr>
                                <w:rFonts w:ascii="Arial" w:hAnsi="Arial" w:cs="Arial"/>
                                <w:sz w:val="21"/>
                                <w:szCs w:val="21"/>
                              </w:rPr>
                              <w:t xml:space="preserve"> manage workplace risks</w:t>
                            </w:r>
                            <w:r>
                              <w:rPr>
                                <w:rFonts w:ascii="Arial" w:hAnsi="Arial" w:cs="Arial"/>
                                <w:sz w:val="21"/>
                                <w:szCs w:val="21"/>
                              </w:rPr>
                              <w:t xml:space="preserve"> to staff and residents</w:t>
                            </w:r>
                            <w:r w:rsidRPr="003068A2">
                              <w:rPr>
                                <w:rFonts w:ascii="Arial" w:hAnsi="Arial" w:cs="Arial"/>
                                <w:sz w:val="21"/>
                                <w:szCs w:val="21"/>
                              </w:rPr>
                              <w:t>.</w:t>
                            </w:r>
                          </w:p>
                          <w:p w:rsidR="005C40E9" w:rsidRPr="003068A2" w:rsidRDefault="005C40E9" w:rsidP="005C40E9">
                            <w:pPr>
                              <w:spacing w:before="240" w:after="120" w:line="240" w:lineRule="auto"/>
                              <w:rPr>
                                <w:rFonts w:ascii="Arial" w:hAnsi="Arial" w:cs="Arial"/>
                                <w:b/>
                              </w:rPr>
                            </w:pPr>
                            <w:r w:rsidRPr="003068A2">
                              <w:rPr>
                                <w:rFonts w:ascii="Arial" w:hAnsi="Arial" w:cs="Arial"/>
                                <w:b/>
                              </w:rPr>
                              <w:t>Personal Qualities</w:t>
                            </w:r>
                          </w:p>
                          <w:p w:rsidR="005C40E9" w:rsidRDefault="005C40E9" w:rsidP="005C40E9">
                            <w:pPr>
                              <w:pStyle w:val="Footer"/>
                              <w:numPr>
                                <w:ilvl w:val="0"/>
                                <w:numId w:val="11"/>
                              </w:numPr>
                              <w:tabs>
                                <w:tab w:val="clear" w:pos="4513"/>
                                <w:tab w:val="clear" w:pos="9026"/>
                              </w:tabs>
                              <w:spacing w:before="120" w:after="120"/>
                              <w:rPr>
                                <w:rFonts w:ascii="Arial" w:hAnsi="Arial" w:cs="Arial"/>
                                <w:sz w:val="21"/>
                                <w:szCs w:val="21"/>
                              </w:rPr>
                            </w:pPr>
                            <w:r w:rsidRPr="003068A2">
                              <w:rPr>
                                <w:rFonts w:ascii="Arial" w:hAnsi="Arial" w:cs="Arial"/>
                                <w:sz w:val="21"/>
                                <w:szCs w:val="21"/>
                              </w:rPr>
                              <w:t xml:space="preserve">Strong enthusiasm, drive and energy; evidence of having motivated and inspired teams to secure high levels of staff engagement that contributed to the provision of consistently good quality care. </w:t>
                            </w:r>
                          </w:p>
                          <w:p w:rsidR="005C40E9" w:rsidRPr="003068A2" w:rsidRDefault="005C40E9" w:rsidP="005C40E9">
                            <w:pPr>
                              <w:pStyle w:val="Footer"/>
                              <w:numPr>
                                <w:ilvl w:val="0"/>
                                <w:numId w:val="11"/>
                              </w:numPr>
                              <w:tabs>
                                <w:tab w:val="clear" w:pos="4513"/>
                                <w:tab w:val="clear" w:pos="9026"/>
                              </w:tabs>
                              <w:spacing w:before="120" w:after="120"/>
                              <w:rPr>
                                <w:rFonts w:ascii="Arial" w:hAnsi="Arial" w:cs="Arial"/>
                                <w:sz w:val="21"/>
                                <w:szCs w:val="21"/>
                              </w:rPr>
                            </w:pPr>
                            <w:r w:rsidRPr="003068A2">
                              <w:rPr>
                                <w:rFonts w:ascii="Arial" w:hAnsi="Arial" w:cs="Arial"/>
                                <w:sz w:val="21"/>
                                <w:szCs w:val="21"/>
                              </w:rPr>
                              <w:t>Well developed interpersonal qualities; an effective communicator and influencer who builds productive working relationships with colleagues that secures strong team working and business results</w:t>
                            </w:r>
                            <w:r>
                              <w:rPr>
                                <w:rFonts w:ascii="Arial" w:hAnsi="Arial" w:cs="Arial"/>
                                <w:sz w:val="21"/>
                                <w:szCs w:val="21"/>
                              </w:rPr>
                              <w:t>.</w:t>
                            </w:r>
                          </w:p>
                          <w:p w:rsidR="005C40E9" w:rsidRPr="005C40E9" w:rsidRDefault="005C40E9" w:rsidP="007E1A92">
                            <w:pPr>
                              <w:pStyle w:val="Footer"/>
                              <w:numPr>
                                <w:ilvl w:val="0"/>
                                <w:numId w:val="11"/>
                              </w:numPr>
                              <w:tabs>
                                <w:tab w:val="clear" w:pos="4513"/>
                                <w:tab w:val="clear" w:pos="9026"/>
                              </w:tabs>
                              <w:spacing w:before="120" w:after="120"/>
                              <w:rPr>
                                <w:rFonts w:ascii="Arial" w:hAnsi="Arial" w:cs="Arial"/>
                                <w:sz w:val="21"/>
                                <w:szCs w:val="21"/>
                              </w:rPr>
                            </w:pPr>
                            <w:r w:rsidRPr="000F0737">
                              <w:rPr>
                                <w:rFonts w:ascii="Arial" w:hAnsi="Arial" w:cs="Arial"/>
                                <w:sz w:val="21"/>
                                <w:szCs w:val="21"/>
                              </w:rPr>
                              <w:t>Strong empathy towards the client; demonstrable appreciation of the practical and emotional needs to    elderly residents, and how to meet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AAE2E" id="_x0000_s1034" type="#_x0000_t202" style="position:absolute;margin-left:-.95pt;margin-top:243.55pt;width:521.15pt;height:329.1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" strokecolor="#0070c0" strokeweight="1pt">
                <v:textbox>
                  <w:txbxContent>
                    <w:p w:rsidR="005C40E9" w:rsidRPr="003068A2" w:rsidRDefault="005C40E9" w:rsidP="005C40E9">
                      <w:pPr>
                        <w:spacing w:after="120" w:line="240" w:lineRule="auto"/>
                        <w:rPr>
                          <w:rFonts w:ascii="Arial" w:hAnsi="Arial" w:cs="Arial"/>
                          <w:b/>
                        </w:rPr>
                      </w:pPr>
                      <w:r w:rsidRPr="003068A2">
                        <w:rPr>
                          <w:rFonts w:ascii="Arial" w:eastAsiaTheme="majorEastAsia" w:hAnsi="Arial" w:cs="Arial"/>
                          <w:iCs/>
                          <w:color w:val="FFFFFF" w:themeColor="background1"/>
                          <w:sz w:val="21"/>
                          <w:szCs w:val="21"/>
                        </w:rPr>
                        <w:t xml:space="preserve">s </w:t>
                      </w:r>
                      <w:r w:rsidRPr="003068A2">
                        <w:rPr>
                          <w:rFonts w:ascii="Arial" w:hAnsi="Arial" w:cs="Arial"/>
                          <w:b/>
                        </w:rPr>
                        <w:t>Qualifications</w:t>
                      </w:r>
                    </w:p>
                    <w:p w:rsidR="005C40E9" w:rsidRPr="003068A2" w:rsidRDefault="005C40E9" w:rsidP="005C40E9">
                      <w:pPr>
                        <w:pStyle w:val="ListParagraph"/>
                        <w:numPr>
                          <w:ilvl w:val="0"/>
                          <w:numId w:val="11"/>
                        </w:numPr>
                        <w:spacing w:before="120" w:after="120" w:line="240" w:lineRule="auto"/>
                        <w:rPr>
                          <w:rFonts w:ascii="Arial" w:hAnsi="Arial" w:cs="Arial"/>
                          <w:sz w:val="21"/>
                          <w:szCs w:val="21"/>
                        </w:rPr>
                      </w:pPr>
                      <w:r w:rsidRPr="003068A2">
                        <w:rPr>
                          <w:rFonts w:ascii="Arial" w:hAnsi="Arial" w:cs="Arial"/>
                          <w:sz w:val="21"/>
                          <w:szCs w:val="21"/>
                        </w:rPr>
                        <w:t>A relevant care related qualification (e.g. NVQ/QCF Level 4/5 or equivalent)</w:t>
                      </w:r>
                    </w:p>
                    <w:p w:rsidR="005C40E9" w:rsidRPr="00817675" w:rsidRDefault="005C40E9" w:rsidP="005C40E9">
                      <w:pPr>
                        <w:spacing w:before="240" w:after="120" w:line="240" w:lineRule="auto"/>
                        <w:rPr>
                          <w:rFonts w:ascii="Arial" w:hAnsi="Arial" w:cs="Arial"/>
                          <w:b/>
                        </w:rPr>
                      </w:pPr>
                      <w:r w:rsidRPr="00817675">
                        <w:rPr>
                          <w:rFonts w:ascii="Arial" w:hAnsi="Arial" w:cs="Arial"/>
                          <w:b/>
                        </w:rPr>
                        <w:t>Knowledge, Skills &amp; Experience</w:t>
                      </w:r>
                    </w:p>
                    <w:p w:rsidR="005C40E9" w:rsidRPr="003068A2" w:rsidRDefault="005C40E9" w:rsidP="005C40E9">
                      <w:pPr>
                        <w:pStyle w:val="ListParagraph"/>
                        <w:numPr>
                          <w:ilvl w:val="0"/>
                          <w:numId w:val="11"/>
                        </w:numPr>
                        <w:spacing w:before="120" w:after="120" w:line="240" w:lineRule="auto"/>
                        <w:rPr>
                          <w:rFonts w:ascii="Arial" w:hAnsi="Arial" w:cs="Arial"/>
                          <w:bCs/>
                          <w:sz w:val="21"/>
                          <w:szCs w:val="21"/>
                        </w:rPr>
                      </w:pPr>
                      <w:r w:rsidRPr="003068A2">
                        <w:rPr>
                          <w:rFonts w:ascii="Arial" w:hAnsi="Arial" w:cs="Arial"/>
                          <w:sz w:val="21"/>
                          <w:szCs w:val="21"/>
                        </w:rPr>
                        <w:t xml:space="preserve">Experience working at a </w:t>
                      </w:r>
                      <w:r>
                        <w:rPr>
                          <w:rFonts w:ascii="Arial" w:hAnsi="Arial" w:cs="Arial"/>
                          <w:sz w:val="21"/>
                          <w:szCs w:val="21"/>
                        </w:rPr>
                        <w:t>supervisory</w:t>
                      </w:r>
                      <w:r w:rsidRPr="003068A2">
                        <w:rPr>
                          <w:rFonts w:ascii="Arial" w:hAnsi="Arial" w:cs="Arial"/>
                          <w:sz w:val="21"/>
                          <w:szCs w:val="21"/>
                        </w:rPr>
                        <w:t xml:space="preserve"> </w:t>
                      </w:r>
                      <w:r w:rsidR="00EA4443">
                        <w:rPr>
                          <w:rFonts w:ascii="Arial" w:hAnsi="Arial" w:cs="Arial"/>
                          <w:sz w:val="21"/>
                          <w:szCs w:val="21"/>
                        </w:rPr>
                        <w:t xml:space="preserve">team leadership </w:t>
                      </w:r>
                      <w:r w:rsidRPr="003068A2">
                        <w:rPr>
                          <w:rFonts w:ascii="Arial" w:hAnsi="Arial" w:cs="Arial"/>
                          <w:sz w:val="21"/>
                          <w:szCs w:val="21"/>
                        </w:rPr>
                        <w:t>level in a similar (ideally elderly care) person centred care and support role</w:t>
                      </w:r>
                      <w:r w:rsidR="00EA4443">
                        <w:rPr>
                          <w:rFonts w:ascii="Arial" w:hAnsi="Arial" w:cs="Arial"/>
                          <w:sz w:val="21"/>
                          <w:szCs w:val="21"/>
                        </w:rPr>
                        <w:t>,</w:t>
                      </w:r>
                      <w:r w:rsidRPr="003068A2">
                        <w:rPr>
                          <w:rFonts w:ascii="Arial" w:hAnsi="Arial" w:cs="Arial"/>
                          <w:sz w:val="21"/>
                          <w:szCs w:val="21"/>
                        </w:rPr>
                        <w:t xml:space="preserve"> within a registered care setting</w:t>
                      </w:r>
                      <w:r w:rsidR="00EA4443">
                        <w:rPr>
                          <w:rFonts w:ascii="Arial" w:hAnsi="Arial" w:cs="Arial"/>
                          <w:sz w:val="21"/>
                          <w:szCs w:val="21"/>
                        </w:rPr>
                        <w:t>.</w:t>
                      </w:r>
                    </w:p>
                    <w:p w:rsidR="005C40E9" w:rsidRPr="003068A2" w:rsidRDefault="005C40E9" w:rsidP="005C40E9">
                      <w:pPr>
                        <w:pStyle w:val="Default"/>
                        <w:numPr>
                          <w:ilvl w:val="0"/>
                          <w:numId w:val="11"/>
                        </w:numPr>
                        <w:spacing w:before="120" w:after="120"/>
                        <w:rPr>
                          <w:sz w:val="21"/>
                          <w:szCs w:val="21"/>
                        </w:rPr>
                      </w:pPr>
                      <w:r w:rsidRPr="003068A2">
                        <w:rPr>
                          <w:sz w:val="21"/>
                          <w:szCs w:val="21"/>
                        </w:rPr>
                        <w:t>Knowledge of and ability to apply the Health and Social Care Act 2008 (Regulated Activities) Regulations 2010, the Care Quality Commission (Registration) Regulations 2009 and the Care Act 2014/15.</w:t>
                      </w:r>
                    </w:p>
                    <w:p w:rsidR="005C40E9" w:rsidRPr="003068A2" w:rsidRDefault="005C40E9" w:rsidP="005C40E9">
                      <w:pPr>
                        <w:pStyle w:val="Footer"/>
                        <w:numPr>
                          <w:ilvl w:val="0"/>
                          <w:numId w:val="11"/>
                        </w:numPr>
                        <w:tabs>
                          <w:tab w:val="clear" w:pos="4513"/>
                          <w:tab w:val="clear" w:pos="9026"/>
                        </w:tabs>
                        <w:spacing w:before="120" w:after="120"/>
                        <w:rPr>
                          <w:rFonts w:ascii="Arial" w:hAnsi="Arial" w:cs="Arial"/>
                          <w:sz w:val="21"/>
                          <w:szCs w:val="21"/>
                        </w:rPr>
                      </w:pPr>
                      <w:r>
                        <w:rPr>
                          <w:rFonts w:ascii="Arial" w:hAnsi="Arial" w:cs="Arial"/>
                          <w:sz w:val="21"/>
                          <w:szCs w:val="21"/>
                        </w:rPr>
                        <w:t>Experience of</w:t>
                      </w:r>
                      <w:r w:rsidRPr="003068A2">
                        <w:rPr>
                          <w:rFonts w:ascii="Arial" w:hAnsi="Arial" w:cs="Arial"/>
                          <w:sz w:val="21"/>
                          <w:szCs w:val="21"/>
                        </w:rPr>
                        <w:t xml:space="preserve"> </w:t>
                      </w:r>
                      <w:r>
                        <w:rPr>
                          <w:rFonts w:ascii="Arial" w:hAnsi="Arial" w:cs="Arial"/>
                          <w:sz w:val="21"/>
                          <w:szCs w:val="21"/>
                        </w:rPr>
                        <w:t xml:space="preserve">managing teams; the ability to undertake effective </w:t>
                      </w:r>
                      <w:r w:rsidRPr="003068A2">
                        <w:rPr>
                          <w:rFonts w:ascii="Arial" w:hAnsi="Arial" w:cs="Arial"/>
                          <w:sz w:val="21"/>
                          <w:szCs w:val="21"/>
                        </w:rPr>
                        <w:t xml:space="preserve">recruitment, </w:t>
                      </w:r>
                      <w:r>
                        <w:rPr>
                          <w:rFonts w:ascii="Arial" w:hAnsi="Arial" w:cs="Arial"/>
                          <w:sz w:val="21"/>
                          <w:szCs w:val="21"/>
                        </w:rPr>
                        <w:t>manage</w:t>
                      </w:r>
                      <w:r w:rsidRPr="003068A2">
                        <w:rPr>
                          <w:rFonts w:ascii="Arial" w:hAnsi="Arial" w:cs="Arial"/>
                          <w:sz w:val="21"/>
                          <w:szCs w:val="21"/>
                        </w:rPr>
                        <w:t xml:space="preserve"> staff performance, apply formal disciplinary processes, </w:t>
                      </w:r>
                      <w:r>
                        <w:rPr>
                          <w:rFonts w:ascii="Arial" w:hAnsi="Arial" w:cs="Arial"/>
                          <w:sz w:val="21"/>
                          <w:szCs w:val="21"/>
                        </w:rPr>
                        <w:t xml:space="preserve">and </w:t>
                      </w:r>
                      <w:r w:rsidRPr="003068A2">
                        <w:rPr>
                          <w:rFonts w:ascii="Arial" w:hAnsi="Arial" w:cs="Arial"/>
                          <w:sz w:val="21"/>
                          <w:szCs w:val="21"/>
                        </w:rPr>
                        <w:t>develop and retain talent.</w:t>
                      </w:r>
                    </w:p>
                    <w:p w:rsidR="005C40E9" w:rsidRPr="003068A2" w:rsidRDefault="005C40E9" w:rsidP="005C40E9">
                      <w:pPr>
                        <w:pStyle w:val="ListParagraph"/>
                        <w:numPr>
                          <w:ilvl w:val="0"/>
                          <w:numId w:val="11"/>
                        </w:numPr>
                        <w:spacing w:before="120" w:after="120" w:line="240" w:lineRule="auto"/>
                        <w:ind w:left="357" w:hanging="357"/>
                        <w:contextualSpacing w:val="0"/>
                        <w:rPr>
                          <w:rFonts w:ascii="Arial" w:hAnsi="Arial" w:cs="Arial"/>
                          <w:sz w:val="21"/>
                          <w:szCs w:val="21"/>
                        </w:rPr>
                      </w:pPr>
                      <w:r>
                        <w:rPr>
                          <w:rFonts w:ascii="Arial" w:hAnsi="Arial" w:cs="Arial"/>
                          <w:sz w:val="21"/>
                          <w:szCs w:val="21"/>
                        </w:rPr>
                        <w:t>The a</w:t>
                      </w:r>
                      <w:r w:rsidRPr="003068A2">
                        <w:rPr>
                          <w:rFonts w:ascii="Arial" w:hAnsi="Arial" w:cs="Arial"/>
                          <w:sz w:val="21"/>
                          <w:szCs w:val="21"/>
                        </w:rPr>
                        <w:t>bility to promote and enhance the reputation of a Care Home, and network in the local community and with social services in order to secure high occupancy rates and sustained income.</w:t>
                      </w:r>
                    </w:p>
                    <w:p w:rsidR="005C40E9" w:rsidRPr="003068A2" w:rsidRDefault="005C40E9" w:rsidP="005C40E9">
                      <w:pPr>
                        <w:pStyle w:val="ListParagraph"/>
                        <w:numPr>
                          <w:ilvl w:val="0"/>
                          <w:numId w:val="11"/>
                        </w:numPr>
                        <w:spacing w:before="120" w:after="120" w:line="240" w:lineRule="auto"/>
                        <w:rPr>
                          <w:rFonts w:ascii="Arial" w:hAnsi="Arial" w:cs="Arial"/>
                          <w:sz w:val="21"/>
                          <w:szCs w:val="21"/>
                        </w:rPr>
                      </w:pPr>
                      <w:r w:rsidRPr="003068A2">
                        <w:rPr>
                          <w:rFonts w:ascii="Arial" w:hAnsi="Arial" w:cs="Arial"/>
                          <w:sz w:val="21"/>
                          <w:szCs w:val="21"/>
                        </w:rPr>
                        <w:t xml:space="preserve">Commitment to and ability to promote health, safety and welfare, </w:t>
                      </w:r>
                      <w:r>
                        <w:rPr>
                          <w:rFonts w:ascii="Arial" w:hAnsi="Arial" w:cs="Arial"/>
                          <w:sz w:val="21"/>
                          <w:szCs w:val="21"/>
                        </w:rPr>
                        <w:t>to secure high levels of compliance and</w:t>
                      </w:r>
                      <w:r w:rsidRPr="003068A2">
                        <w:rPr>
                          <w:rFonts w:ascii="Arial" w:hAnsi="Arial" w:cs="Arial"/>
                          <w:sz w:val="21"/>
                          <w:szCs w:val="21"/>
                        </w:rPr>
                        <w:t xml:space="preserve"> manage workplace risks</w:t>
                      </w:r>
                      <w:r>
                        <w:rPr>
                          <w:rFonts w:ascii="Arial" w:hAnsi="Arial" w:cs="Arial"/>
                          <w:sz w:val="21"/>
                          <w:szCs w:val="21"/>
                        </w:rPr>
                        <w:t xml:space="preserve"> to staff and residents</w:t>
                      </w:r>
                      <w:r w:rsidRPr="003068A2">
                        <w:rPr>
                          <w:rFonts w:ascii="Arial" w:hAnsi="Arial" w:cs="Arial"/>
                          <w:sz w:val="21"/>
                          <w:szCs w:val="21"/>
                        </w:rPr>
                        <w:t>.</w:t>
                      </w:r>
                    </w:p>
                    <w:p w:rsidR="005C40E9" w:rsidRPr="003068A2" w:rsidRDefault="005C40E9" w:rsidP="005C40E9">
                      <w:pPr>
                        <w:spacing w:before="240" w:after="120" w:line="240" w:lineRule="auto"/>
                        <w:rPr>
                          <w:rFonts w:ascii="Arial" w:hAnsi="Arial" w:cs="Arial"/>
                          <w:b/>
                        </w:rPr>
                      </w:pPr>
                      <w:r w:rsidRPr="003068A2">
                        <w:rPr>
                          <w:rFonts w:ascii="Arial" w:hAnsi="Arial" w:cs="Arial"/>
                          <w:b/>
                        </w:rPr>
                        <w:t>Personal Qualities</w:t>
                      </w:r>
                    </w:p>
                    <w:p w:rsidR="005C40E9" w:rsidRDefault="005C40E9" w:rsidP="005C40E9">
                      <w:pPr>
                        <w:pStyle w:val="Footer"/>
                        <w:numPr>
                          <w:ilvl w:val="0"/>
                          <w:numId w:val="11"/>
                        </w:numPr>
                        <w:tabs>
                          <w:tab w:val="clear" w:pos="4513"/>
                          <w:tab w:val="clear" w:pos="9026"/>
                        </w:tabs>
                        <w:spacing w:before="120" w:after="120"/>
                        <w:rPr>
                          <w:rFonts w:ascii="Arial" w:hAnsi="Arial" w:cs="Arial"/>
                          <w:sz w:val="21"/>
                          <w:szCs w:val="21"/>
                        </w:rPr>
                      </w:pPr>
                      <w:r w:rsidRPr="003068A2">
                        <w:rPr>
                          <w:rFonts w:ascii="Arial" w:hAnsi="Arial" w:cs="Arial"/>
                          <w:sz w:val="21"/>
                          <w:szCs w:val="21"/>
                        </w:rPr>
                        <w:t xml:space="preserve">Strong enthusiasm, drive and energy; evidence of having motivated and inspired teams to secure high levels of staff engagement that contributed to the provision of consistently good quality care. </w:t>
                      </w:r>
                    </w:p>
                    <w:p w:rsidR="005C40E9" w:rsidRPr="003068A2" w:rsidRDefault="005C40E9" w:rsidP="005C40E9">
                      <w:pPr>
                        <w:pStyle w:val="Footer"/>
                        <w:numPr>
                          <w:ilvl w:val="0"/>
                          <w:numId w:val="11"/>
                        </w:numPr>
                        <w:tabs>
                          <w:tab w:val="clear" w:pos="4513"/>
                          <w:tab w:val="clear" w:pos="9026"/>
                        </w:tabs>
                        <w:spacing w:before="120" w:after="120"/>
                        <w:rPr>
                          <w:rFonts w:ascii="Arial" w:hAnsi="Arial" w:cs="Arial"/>
                          <w:sz w:val="21"/>
                          <w:szCs w:val="21"/>
                        </w:rPr>
                      </w:pPr>
                      <w:r w:rsidRPr="003068A2">
                        <w:rPr>
                          <w:rFonts w:ascii="Arial" w:hAnsi="Arial" w:cs="Arial"/>
                          <w:sz w:val="21"/>
                          <w:szCs w:val="21"/>
                        </w:rPr>
                        <w:t>Well developed interpersonal qualities; an effective communicator and influencer who builds productive working relationships with colleagues that secures strong team working and business results</w:t>
                      </w:r>
                      <w:r>
                        <w:rPr>
                          <w:rFonts w:ascii="Arial" w:hAnsi="Arial" w:cs="Arial"/>
                          <w:sz w:val="21"/>
                          <w:szCs w:val="21"/>
                        </w:rPr>
                        <w:t>.</w:t>
                      </w:r>
                    </w:p>
                    <w:p w:rsidR="005C40E9" w:rsidRPr="005C40E9" w:rsidRDefault="005C40E9" w:rsidP="007E1A92">
                      <w:pPr>
                        <w:pStyle w:val="Footer"/>
                        <w:numPr>
                          <w:ilvl w:val="0"/>
                          <w:numId w:val="11"/>
                        </w:numPr>
                        <w:tabs>
                          <w:tab w:val="clear" w:pos="4513"/>
                          <w:tab w:val="clear" w:pos="9026"/>
                        </w:tabs>
                        <w:spacing w:before="120" w:after="120"/>
                        <w:rPr>
                          <w:rFonts w:ascii="Arial" w:hAnsi="Arial" w:cs="Arial"/>
                          <w:sz w:val="21"/>
                          <w:szCs w:val="21"/>
                        </w:rPr>
                      </w:pPr>
                      <w:r w:rsidRPr="000F0737">
                        <w:rPr>
                          <w:rFonts w:ascii="Arial" w:hAnsi="Arial" w:cs="Arial"/>
                          <w:sz w:val="21"/>
                          <w:szCs w:val="21"/>
                        </w:rPr>
                        <w:t>Strong empathy towards the client; demonstrable appreciation of the practical and emotional needs to    elderly residents, and how to meet them.</w:t>
                      </w:r>
                    </w:p>
                  </w:txbxContent>
                </v:textbox>
                <w10:wrap type="square" anchorx="margin"/>
              </v:shape>
            </w:pict>
          </mc:Fallback>
        </mc:AlternateContent>
      </w:r>
    </w:p>
    <w:p w:rsidR="003565DF" w:rsidRDefault="000F0737" w:rsidP="00817675">
      <w:pPr>
        <w:shd w:val="clear" w:color="auto" w:fill="DEEAF6" w:themeFill="accent1" w:themeFillTint="33"/>
      </w:pPr>
      <w:r>
        <w:rPr>
          <w:noProof/>
          <w:lang w:eastAsia="en-GB"/>
        </w:rPr>
        <w:lastRenderedPageBreak/>
        <mc:AlternateContent>
          <mc:Choice Requires="wps">
            <w:drawing>
              <wp:anchor distT="45720" distB="45720" distL="114300" distR="114300" simplePos="0" relativeHeight="251686912" behindDoc="0" locked="0" layoutInCell="1" allowOverlap="1">
                <wp:simplePos x="0" y="0"/>
                <wp:positionH relativeFrom="margin">
                  <wp:align>left</wp:align>
                </wp:positionH>
                <wp:positionV relativeFrom="paragraph">
                  <wp:posOffset>390525</wp:posOffset>
                </wp:positionV>
                <wp:extent cx="6591300" cy="91154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9115425"/>
                        </a:xfrm>
                        <a:prstGeom prst="rect">
                          <a:avLst/>
                        </a:prstGeom>
                        <a:solidFill>
                          <a:srgbClr val="FFFFFF"/>
                        </a:solidFill>
                        <a:ln w="12700">
                          <a:solidFill>
                            <a:srgbClr val="0070C0"/>
                          </a:solidFill>
                          <a:miter lim="800000"/>
                          <a:headEnd/>
                          <a:tailEnd/>
                        </a:ln>
                      </wps:spPr>
                      <wps:txbx>
                        <w:txbxContent>
                          <w:p w:rsidR="000F0737" w:rsidRPr="00BD3627" w:rsidRDefault="000F0737" w:rsidP="000F0737">
                            <w:pPr>
                              <w:tabs>
                                <w:tab w:val="left" w:pos="2552"/>
                                <w:tab w:val="left" w:pos="3942"/>
                              </w:tabs>
                              <w:spacing w:after="80" w:line="240" w:lineRule="auto"/>
                              <w:rPr>
                                <w:rFonts w:ascii="Arial" w:hAnsi="Arial" w:cs="Arial"/>
                                <w:b/>
                              </w:rPr>
                            </w:pPr>
                            <w:r w:rsidRPr="00BD3627">
                              <w:rPr>
                                <w:rFonts w:ascii="Arial" w:hAnsi="Arial" w:cs="Arial"/>
                                <w:b/>
                              </w:rPr>
                              <w:t>1. Care Provision</w:t>
                            </w:r>
                          </w:p>
                          <w:p w:rsidR="000F0737" w:rsidRPr="00D63BB4" w:rsidRDefault="000F0737" w:rsidP="000F0737">
                            <w:pPr>
                              <w:spacing w:before="60" w:after="60" w:line="240" w:lineRule="auto"/>
                              <w:rPr>
                                <w:rFonts w:ascii="Arial" w:hAnsi="Arial" w:cs="Arial"/>
                                <w:sz w:val="20"/>
                                <w:szCs w:val="20"/>
                              </w:rPr>
                            </w:pPr>
                            <w:r w:rsidRPr="00D63BB4">
                              <w:rPr>
                                <w:rFonts w:ascii="Arial" w:hAnsi="Arial" w:cs="Arial"/>
                                <w:sz w:val="20"/>
                                <w:szCs w:val="20"/>
                                <w:u w:val="single"/>
                              </w:rPr>
                              <w:t>Admission</w:t>
                            </w:r>
                            <w:r w:rsidRPr="00D63BB4">
                              <w:rPr>
                                <w:rFonts w:ascii="Arial" w:hAnsi="Arial" w:cs="Arial"/>
                                <w:sz w:val="20"/>
                                <w:szCs w:val="20"/>
                              </w:rPr>
                              <w:t>; liaise with local authorities and NHS bodies on admissions, ensuring prospective residents are admitted in line with procedures, and to ensure a warm welcome.</w:t>
                            </w:r>
                          </w:p>
                          <w:p w:rsidR="000F0737" w:rsidRPr="00D63BB4" w:rsidRDefault="000F0737" w:rsidP="000F0737">
                            <w:pPr>
                              <w:spacing w:before="60" w:after="60" w:line="240" w:lineRule="auto"/>
                              <w:rPr>
                                <w:rFonts w:ascii="Arial" w:hAnsi="Arial" w:cs="Arial"/>
                                <w:sz w:val="20"/>
                                <w:szCs w:val="20"/>
                              </w:rPr>
                            </w:pPr>
                            <w:r w:rsidRPr="00D63BB4">
                              <w:rPr>
                                <w:rFonts w:ascii="Arial" w:hAnsi="Arial" w:cs="Arial"/>
                                <w:sz w:val="20"/>
                                <w:szCs w:val="20"/>
                                <w:u w:val="single"/>
                              </w:rPr>
                              <w:t>Needs Assessment</w:t>
                            </w:r>
                            <w:r w:rsidRPr="00D63BB4">
                              <w:rPr>
                                <w:rFonts w:ascii="Arial" w:hAnsi="Arial" w:cs="Arial"/>
                                <w:sz w:val="20"/>
                                <w:szCs w:val="20"/>
                              </w:rPr>
                              <w:t>; ensure a thorough individual assessment of the needs of each resident, along with the preparation and implementation of individual support and care plans.</w:t>
                            </w:r>
                          </w:p>
                          <w:p w:rsidR="000F0737" w:rsidRPr="00D63BB4" w:rsidRDefault="000F0737" w:rsidP="000F0737">
                            <w:pPr>
                              <w:spacing w:before="60" w:after="60" w:line="240" w:lineRule="auto"/>
                              <w:rPr>
                                <w:rFonts w:ascii="Arial" w:hAnsi="Arial" w:cs="Arial"/>
                                <w:sz w:val="20"/>
                                <w:szCs w:val="20"/>
                              </w:rPr>
                            </w:pPr>
                            <w:r w:rsidRPr="00D63BB4">
                              <w:rPr>
                                <w:rFonts w:ascii="Arial" w:hAnsi="Arial" w:cs="Arial"/>
                                <w:sz w:val="20"/>
                                <w:szCs w:val="20"/>
                                <w:u w:val="single"/>
                              </w:rPr>
                              <w:t>Health &amp; Wellbeing</w:t>
                            </w:r>
                            <w:r w:rsidRPr="00D63BB4">
                              <w:rPr>
                                <w:rFonts w:ascii="Arial" w:hAnsi="Arial" w:cs="Arial"/>
                                <w:sz w:val="20"/>
                                <w:szCs w:val="20"/>
                              </w:rPr>
                              <w:t xml:space="preserve">: ensure the physical, social, intellectual, spiritual and emotional needs of residents are catered for, enabling a high degree of independence whilst encouraging residents to participate in daily activities so that they remain emotionally and intellectually stimulated, and monitor the health and general welfare of each resident, arranging for medical attention as necessary.  </w:t>
                            </w:r>
                          </w:p>
                          <w:p w:rsidR="000F0737" w:rsidRPr="00D63BB4" w:rsidRDefault="000F0737" w:rsidP="000F0737">
                            <w:pPr>
                              <w:spacing w:before="60" w:after="60" w:line="240" w:lineRule="auto"/>
                              <w:rPr>
                                <w:rFonts w:ascii="Arial" w:hAnsi="Arial" w:cs="Arial"/>
                                <w:sz w:val="20"/>
                                <w:szCs w:val="20"/>
                              </w:rPr>
                            </w:pPr>
                            <w:r w:rsidRPr="00D63BB4">
                              <w:rPr>
                                <w:rFonts w:ascii="Arial" w:hAnsi="Arial" w:cs="Arial"/>
                                <w:sz w:val="20"/>
                                <w:szCs w:val="20"/>
                                <w:u w:val="single"/>
                              </w:rPr>
                              <w:t>Nutrition</w:t>
                            </w:r>
                            <w:r w:rsidRPr="00D63BB4">
                              <w:rPr>
                                <w:rFonts w:ascii="Arial" w:hAnsi="Arial" w:cs="Arial"/>
                                <w:sz w:val="20"/>
                                <w:szCs w:val="20"/>
                              </w:rPr>
                              <w:t>; ensure provision of meals from varied menus that provide a balanced diet, with provision for specific dietary requirements, and ensure all food preparation meets hygiene standards.</w:t>
                            </w:r>
                          </w:p>
                          <w:p w:rsidR="000F0737" w:rsidRPr="00D63BB4" w:rsidRDefault="000F0737" w:rsidP="000F0737">
                            <w:pPr>
                              <w:spacing w:before="60" w:after="60" w:line="240" w:lineRule="auto"/>
                              <w:rPr>
                                <w:rFonts w:ascii="Arial" w:hAnsi="Arial" w:cs="Arial"/>
                                <w:sz w:val="20"/>
                                <w:szCs w:val="20"/>
                              </w:rPr>
                            </w:pPr>
                            <w:r w:rsidRPr="00D63BB4">
                              <w:rPr>
                                <w:rFonts w:ascii="Arial" w:hAnsi="Arial" w:cs="Arial"/>
                                <w:sz w:val="20"/>
                                <w:szCs w:val="20"/>
                                <w:u w:val="single"/>
                              </w:rPr>
                              <w:t>Medication</w:t>
                            </w:r>
                            <w:r w:rsidRPr="00D63BB4">
                              <w:rPr>
                                <w:rFonts w:ascii="Arial" w:hAnsi="Arial" w:cs="Arial"/>
                                <w:sz w:val="20"/>
                                <w:szCs w:val="20"/>
                              </w:rPr>
                              <w:t>; ensure effective systems for security, administering, stock control, distribution of prescribed drugs and medication to residents in accordance with individual care plans, policy and procedure.</w:t>
                            </w:r>
                          </w:p>
                          <w:p w:rsidR="000F0737" w:rsidRPr="00D63BB4" w:rsidRDefault="000F0737" w:rsidP="000F0737">
                            <w:pPr>
                              <w:pStyle w:val="Footer"/>
                              <w:tabs>
                                <w:tab w:val="clear" w:pos="4513"/>
                                <w:tab w:val="clear" w:pos="9026"/>
                              </w:tabs>
                              <w:spacing w:before="60" w:after="60"/>
                              <w:rPr>
                                <w:rFonts w:ascii="Arial" w:hAnsi="Arial" w:cs="Arial"/>
                                <w:sz w:val="20"/>
                                <w:szCs w:val="20"/>
                              </w:rPr>
                            </w:pPr>
                            <w:r w:rsidRPr="00D63BB4">
                              <w:rPr>
                                <w:rFonts w:ascii="Arial" w:hAnsi="Arial" w:cs="Arial"/>
                                <w:sz w:val="20"/>
                                <w:szCs w:val="20"/>
                                <w:u w:val="single"/>
                              </w:rPr>
                              <w:t>Moving On</w:t>
                            </w:r>
                            <w:r w:rsidRPr="00D63BB4">
                              <w:rPr>
                                <w:rFonts w:ascii="Arial" w:hAnsi="Arial" w:cs="Arial"/>
                                <w:sz w:val="20"/>
                                <w:szCs w:val="20"/>
                              </w:rPr>
                              <w:t>; produce a reliable assessment of residents needs, implement ‘Moving On’ procedure in a tactful, sensitive manner for those residents where the Home is unable to meet their needs, and liaise with outside professional agencies to coordinate relocation to a more suitable service provision</w:t>
                            </w:r>
                          </w:p>
                          <w:p w:rsidR="000F0737" w:rsidRPr="00BD3627" w:rsidRDefault="000F0737" w:rsidP="000F0737">
                            <w:pPr>
                              <w:tabs>
                                <w:tab w:val="left" w:pos="2552"/>
                                <w:tab w:val="left" w:pos="3942"/>
                              </w:tabs>
                              <w:spacing w:before="240" w:after="80" w:line="240" w:lineRule="auto"/>
                              <w:rPr>
                                <w:rFonts w:ascii="Arial" w:hAnsi="Arial" w:cs="Arial"/>
                                <w:b/>
                              </w:rPr>
                            </w:pPr>
                            <w:r w:rsidRPr="00BD3627">
                              <w:rPr>
                                <w:rFonts w:ascii="Arial" w:hAnsi="Arial" w:cs="Arial"/>
                                <w:b/>
                              </w:rPr>
                              <w:t>2. People Management</w:t>
                            </w:r>
                          </w:p>
                          <w:p w:rsidR="000F0737" w:rsidRPr="00BD3627" w:rsidRDefault="000F0737" w:rsidP="000F0737">
                            <w:pPr>
                              <w:spacing w:before="60" w:after="60" w:line="240" w:lineRule="auto"/>
                              <w:rPr>
                                <w:rFonts w:ascii="Arial" w:hAnsi="Arial" w:cs="Arial"/>
                                <w:sz w:val="20"/>
                                <w:szCs w:val="20"/>
                              </w:rPr>
                            </w:pPr>
                            <w:r w:rsidRPr="00BD3627">
                              <w:rPr>
                                <w:rFonts w:ascii="Arial" w:hAnsi="Arial" w:cs="Arial"/>
                                <w:sz w:val="20"/>
                                <w:szCs w:val="20"/>
                                <w:u w:val="single"/>
                              </w:rPr>
                              <w:t>Leadership &amp; Engagement</w:t>
                            </w:r>
                            <w:r w:rsidRPr="00BD3627">
                              <w:rPr>
                                <w:rFonts w:ascii="Arial" w:hAnsi="Arial" w:cs="Arial"/>
                                <w:sz w:val="20"/>
                                <w:szCs w:val="20"/>
                              </w:rPr>
                              <w:t>; provide effective leadership to staff,  empowering and delegating effectively, communicating clear priorities, and create a working environment where staff take pride in their work, demonstrate personal responsibility and commitment, and embrace improvement through change.</w:t>
                            </w:r>
                          </w:p>
                          <w:p w:rsidR="000F0737" w:rsidRDefault="000F0737" w:rsidP="000F0737">
                            <w:pPr>
                              <w:spacing w:before="60" w:after="60" w:line="240" w:lineRule="auto"/>
                              <w:rPr>
                                <w:rFonts w:ascii="Arial" w:hAnsi="Arial" w:cs="Arial"/>
                                <w:sz w:val="20"/>
                                <w:szCs w:val="20"/>
                              </w:rPr>
                            </w:pPr>
                            <w:r w:rsidRPr="00BD3627">
                              <w:rPr>
                                <w:rFonts w:ascii="Arial" w:hAnsi="Arial" w:cs="Arial"/>
                                <w:sz w:val="20"/>
                                <w:szCs w:val="20"/>
                                <w:u w:val="single"/>
                              </w:rPr>
                              <w:t>Resourcing &amp; Rostering</w:t>
                            </w:r>
                            <w:r w:rsidRPr="00BD3627">
                              <w:rPr>
                                <w:rFonts w:ascii="Arial" w:hAnsi="Arial" w:cs="Arial"/>
                                <w:sz w:val="20"/>
                                <w:szCs w:val="20"/>
                              </w:rPr>
                              <w:t>; support recruitment and induction of new staff, ensuring appropriate pre-employment checks, so they are fit to work, perform effectively, manage holiday requests, and oversee staff rotas, monitoring staffing ratios to provide care service continuity and maintenance of standards.</w:t>
                            </w:r>
                          </w:p>
                          <w:p w:rsidR="00EA4443" w:rsidRPr="00BD3627" w:rsidRDefault="00EA4443" w:rsidP="000F0737">
                            <w:pPr>
                              <w:spacing w:before="60" w:after="60" w:line="240" w:lineRule="auto"/>
                              <w:rPr>
                                <w:rFonts w:ascii="Arial" w:hAnsi="Arial" w:cs="Arial"/>
                                <w:sz w:val="20"/>
                                <w:szCs w:val="20"/>
                              </w:rPr>
                            </w:pPr>
                            <w:r>
                              <w:rPr>
                                <w:rFonts w:ascii="Arial" w:hAnsi="Arial" w:cs="Arial"/>
                                <w:sz w:val="20"/>
                                <w:szCs w:val="20"/>
                                <w:u w:val="single"/>
                              </w:rPr>
                              <w:t xml:space="preserve">Staff </w:t>
                            </w:r>
                            <w:r w:rsidRPr="00EA4443">
                              <w:rPr>
                                <w:rFonts w:ascii="Arial" w:hAnsi="Arial" w:cs="Arial"/>
                                <w:sz w:val="20"/>
                                <w:szCs w:val="20"/>
                                <w:u w:val="single"/>
                              </w:rPr>
                              <w:t>Records</w:t>
                            </w:r>
                            <w:r>
                              <w:rPr>
                                <w:rFonts w:ascii="Arial" w:hAnsi="Arial" w:cs="Arial"/>
                                <w:sz w:val="20"/>
                                <w:szCs w:val="20"/>
                              </w:rPr>
                              <w:t>: ensure all staff files contain relevant documentation as set out in Information Management and HR policy as required by regulators, and all staff have current DBS certificates.</w:t>
                            </w:r>
                          </w:p>
                          <w:p w:rsidR="000F0737" w:rsidRPr="00BD3627" w:rsidRDefault="000F0737" w:rsidP="000F0737">
                            <w:pPr>
                              <w:spacing w:before="60" w:after="60" w:line="240" w:lineRule="auto"/>
                              <w:rPr>
                                <w:rFonts w:ascii="Arial" w:hAnsi="Arial" w:cs="Arial"/>
                                <w:sz w:val="20"/>
                                <w:szCs w:val="20"/>
                              </w:rPr>
                            </w:pPr>
                            <w:r w:rsidRPr="00BD3627">
                              <w:rPr>
                                <w:rFonts w:ascii="Arial" w:hAnsi="Arial" w:cs="Arial"/>
                                <w:sz w:val="20"/>
                                <w:szCs w:val="20"/>
                                <w:u w:val="single"/>
                              </w:rPr>
                              <w:t>Conduct, Performance &amp; Absence</w:t>
                            </w:r>
                            <w:r w:rsidRPr="00BD3627">
                              <w:rPr>
                                <w:rFonts w:ascii="Arial" w:hAnsi="Arial" w:cs="Arial"/>
                                <w:sz w:val="20"/>
                                <w:szCs w:val="20"/>
                              </w:rPr>
                              <w:t xml:space="preserve">; proactively manage staff behaviour, performance and absence, make best use of the appraisal process, and if necessary apply formal processes to maximise staff productivity. </w:t>
                            </w:r>
                          </w:p>
                          <w:p w:rsidR="000F0737" w:rsidRPr="00BD3627" w:rsidRDefault="000F0737" w:rsidP="000F0737">
                            <w:pPr>
                              <w:spacing w:before="60" w:after="60" w:line="240" w:lineRule="auto"/>
                              <w:rPr>
                                <w:rFonts w:ascii="Arial" w:hAnsi="Arial" w:cs="Arial"/>
                                <w:sz w:val="20"/>
                                <w:szCs w:val="20"/>
                              </w:rPr>
                            </w:pPr>
                            <w:r w:rsidRPr="00BD3627">
                              <w:rPr>
                                <w:rFonts w:ascii="Arial" w:hAnsi="Arial" w:cs="Arial"/>
                                <w:sz w:val="20"/>
                                <w:szCs w:val="20"/>
                                <w:u w:val="single"/>
                              </w:rPr>
                              <w:t>Training &amp; Talent Development</w:t>
                            </w:r>
                            <w:r w:rsidRPr="00BD3627">
                              <w:rPr>
                                <w:rFonts w:ascii="Arial" w:hAnsi="Arial" w:cs="Arial"/>
                                <w:sz w:val="20"/>
                                <w:szCs w:val="20"/>
                              </w:rPr>
                              <w:t>; identify and meet individual and collective training needs so that staff develop in their roles and reach their potential, ensuring staff undertake mandatory elements within acceptable timescales, and ensure a succession plan for key roles.</w:t>
                            </w:r>
                          </w:p>
                          <w:p w:rsidR="000F0737" w:rsidRPr="00BD3627" w:rsidRDefault="000F0737" w:rsidP="000F0737">
                            <w:pPr>
                              <w:spacing w:before="60" w:after="60" w:line="240" w:lineRule="auto"/>
                              <w:rPr>
                                <w:rFonts w:ascii="Arial" w:eastAsiaTheme="majorEastAsia" w:hAnsi="Arial" w:cs="Arial"/>
                                <w:iCs/>
                                <w:color w:val="FFFFFF" w:themeColor="background1"/>
                                <w:sz w:val="20"/>
                                <w:szCs w:val="20"/>
                              </w:rPr>
                            </w:pPr>
                            <w:r w:rsidRPr="00BD3627">
                              <w:rPr>
                                <w:rFonts w:ascii="Arial" w:hAnsi="Arial" w:cs="Arial"/>
                                <w:sz w:val="20"/>
                                <w:szCs w:val="20"/>
                                <w:u w:val="single"/>
                              </w:rPr>
                              <w:t>Volunteers</w:t>
                            </w:r>
                            <w:r w:rsidRPr="00BD3627">
                              <w:rPr>
                                <w:rFonts w:ascii="Arial" w:hAnsi="Arial" w:cs="Arial"/>
                                <w:sz w:val="20"/>
                                <w:szCs w:val="20"/>
                              </w:rPr>
                              <w:t>; maximise opportunities to use a diverse range of volunteer workers, dovetailing to compliment the existing employed workforce, and promote the unique perspective these workers bring.</w:t>
                            </w:r>
                            <w:r w:rsidRPr="00D63BB4">
                              <w:rPr>
                                <w:rFonts w:ascii="Arial" w:hAnsi="Arial" w:cs="Arial"/>
                                <w:sz w:val="20"/>
                                <w:szCs w:val="20"/>
                              </w:rPr>
                              <w:t xml:space="preserve"> </w:t>
                            </w:r>
                            <w:r w:rsidRPr="00D63BB4">
                              <w:rPr>
                                <w:rFonts w:ascii="Arial" w:eastAsiaTheme="majorEastAsia" w:hAnsi="Arial" w:cs="Arial"/>
                                <w:iCs/>
                                <w:color w:val="FFFFFF" w:themeColor="background1"/>
                                <w:sz w:val="20"/>
                                <w:szCs w:val="20"/>
                              </w:rPr>
                              <w:t xml:space="preserve">d  consult with them regularly to make sure they are happy with how their cleaning and housekeeping is    </w:t>
                            </w:r>
                            <w:r>
                              <w:rPr>
                                <w:rFonts w:ascii="Arial" w:eastAsiaTheme="majorEastAsia" w:hAnsi="Arial" w:cs="Arial"/>
                                <w:iCs/>
                                <w:color w:val="FFFFFF" w:themeColor="background1"/>
                                <w:sz w:val="20"/>
                                <w:szCs w:val="20"/>
                              </w:rPr>
                              <w:t xml:space="preserve">                                     </w:t>
                            </w:r>
                            <w:r w:rsidR="00B92851">
                              <w:rPr>
                                <w:rFonts w:ascii="Arial" w:eastAsiaTheme="majorEastAsia" w:hAnsi="Arial" w:cs="Arial"/>
                                <w:iCs/>
                                <w:color w:val="FFFFFF" w:themeColor="background1"/>
                                <w:sz w:val="20"/>
                                <w:szCs w:val="20"/>
                              </w:rPr>
                              <w:t xml:space="preserve">      </w:t>
                            </w:r>
                            <w:r w:rsidRPr="00BD3627">
                              <w:rPr>
                                <w:rFonts w:ascii="Arial" w:hAnsi="Arial" w:cs="Arial"/>
                                <w:b/>
                              </w:rPr>
                              <w:t xml:space="preserve">3. Financial Management: </w:t>
                            </w:r>
                            <w:r w:rsidRPr="00BD3627">
                              <w:rPr>
                                <w:rFonts w:ascii="Arial" w:hAnsi="Arial" w:cs="Arial"/>
                                <w:b/>
                                <w:sz w:val="20"/>
                                <w:szCs w:val="20"/>
                              </w:rPr>
                              <w:t>(Support the Care Home Manager)</w:t>
                            </w:r>
                          </w:p>
                          <w:p w:rsidR="000F0737" w:rsidRPr="00BD3627" w:rsidRDefault="000F0737" w:rsidP="000F0737">
                            <w:pPr>
                              <w:spacing w:before="60" w:after="60" w:line="240" w:lineRule="auto"/>
                              <w:rPr>
                                <w:rFonts w:ascii="Arial" w:hAnsi="Arial" w:cs="Arial"/>
                                <w:sz w:val="20"/>
                                <w:szCs w:val="20"/>
                              </w:rPr>
                            </w:pPr>
                            <w:r w:rsidRPr="00BD3627">
                              <w:rPr>
                                <w:rFonts w:ascii="Arial" w:hAnsi="Arial" w:cs="Arial"/>
                                <w:sz w:val="20"/>
                                <w:szCs w:val="20"/>
                                <w:u w:val="single"/>
                              </w:rPr>
                              <w:t>Affordability Assessment</w:t>
                            </w:r>
                            <w:r w:rsidRPr="00BD3627">
                              <w:rPr>
                                <w:rFonts w:ascii="Arial" w:hAnsi="Arial" w:cs="Arial"/>
                                <w:sz w:val="20"/>
                                <w:szCs w:val="20"/>
                              </w:rPr>
                              <w:t>; work closely with residents and their families to clarify expected care costs at the outset, and negotiate acceptable mutually agreed rates with local authorities.</w:t>
                            </w:r>
                          </w:p>
                          <w:p w:rsidR="000F0737" w:rsidRPr="00BD3627" w:rsidRDefault="000F0737" w:rsidP="000F0737">
                            <w:pPr>
                              <w:spacing w:before="60" w:after="60" w:line="240" w:lineRule="auto"/>
                              <w:rPr>
                                <w:rFonts w:ascii="Arial" w:hAnsi="Arial" w:cs="Arial"/>
                                <w:sz w:val="20"/>
                                <w:szCs w:val="20"/>
                              </w:rPr>
                            </w:pPr>
                            <w:r w:rsidRPr="00BD3627">
                              <w:rPr>
                                <w:rFonts w:ascii="Arial" w:hAnsi="Arial" w:cs="Arial"/>
                                <w:sz w:val="20"/>
                                <w:szCs w:val="20"/>
                                <w:u w:val="single"/>
                              </w:rPr>
                              <w:t>Income Generation</w:t>
                            </w:r>
                            <w:r w:rsidRPr="00BD3627">
                              <w:rPr>
                                <w:rFonts w:ascii="Arial" w:hAnsi="Arial" w:cs="Arial"/>
                                <w:sz w:val="20"/>
                                <w:szCs w:val="20"/>
                              </w:rPr>
                              <w:t xml:space="preserve">; </w:t>
                            </w:r>
                            <w:r w:rsidR="00B92851">
                              <w:rPr>
                                <w:rFonts w:ascii="Arial" w:hAnsi="Arial" w:cs="Arial"/>
                                <w:sz w:val="20"/>
                                <w:szCs w:val="20"/>
                              </w:rPr>
                              <w:t xml:space="preserve">contribute to </w:t>
                            </w:r>
                            <w:r w:rsidRPr="00BD3627">
                              <w:rPr>
                                <w:rFonts w:ascii="Arial" w:hAnsi="Arial" w:cs="Arial"/>
                                <w:sz w:val="20"/>
                                <w:szCs w:val="20"/>
                              </w:rPr>
                              <w:t>maximis</w:t>
                            </w:r>
                            <w:r w:rsidR="00B92851">
                              <w:rPr>
                                <w:rFonts w:ascii="Arial" w:hAnsi="Arial" w:cs="Arial"/>
                                <w:sz w:val="20"/>
                                <w:szCs w:val="20"/>
                              </w:rPr>
                              <w:t>ing</w:t>
                            </w:r>
                            <w:r w:rsidRPr="00BD3627">
                              <w:rPr>
                                <w:rFonts w:ascii="Arial" w:hAnsi="Arial" w:cs="Arial"/>
                                <w:sz w:val="20"/>
                                <w:szCs w:val="20"/>
                              </w:rPr>
                              <w:t xml:space="preserve"> Home occupancy levels so that a sustained income is secured to enable the Home be viable and run at a pre-agreed budget, and ensure a viable return on capital expenditure.</w:t>
                            </w:r>
                          </w:p>
                          <w:p w:rsidR="00B92851" w:rsidRDefault="000F0737" w:rsidP="00B92851">
                            <w:pPr>
                              <w:spacing w:before="60" w:after="60" w:line="240" w:lineRule="auto"/>
                              <w:rPr>
                                <w:rFonts w:ascii="Arial" w:eastAsiaTheme="majorEastAsia" w:hAnsi="Arial" w:cs="Arial"/>
                                <w:iCs/>
                                <w:color w:val="FFFFFF" w:themeColor="background1"/>
                                <w:sz w:val="20"/>
                                <w:szCs w:val="20"/>
                              </w:rPr>
                            </w:pPr>
                            <w:r w:rsidRPr="00BD3627">
                              <w:rPr>
                                <w:rFonts w:ascii="Arial" w:hAnsi="Arial" w:cs="Arial"/>
                                <w:sz w:val="20"/>
                                <w:szCs w:val="20"/>
                                <w:u w:val="single"/>
                              </w:rPr>
                              <w:t>Cost Control</w:t>
                            </w:r>
                            <w:r w:rsidRPr="00BD3627">
                              <w:rPr>
                                <w:rFonts w:ascii="Arial" w:hAnsi="Arial" w:cs="Arial"/>
                                <w:sz w:val="20"/>
                                <w:szCs w:val="20"/>
                              </w:rPr>
                              <w:t xml:space="preserve">; </w:t>
                            </w:r>
                            <w:r w:rsidR="00B92851">
                              <w:rPr>
                                <w:rFonts w:ascii="Arial" w:hAnsi="Arial" w:cs="Arial"/>
                                <w:sz w:val="20"/>
                                <w:szCs w:val="20"/>
                              </w:rPr>
                              <w:t xml:space="preserve">support the Home Manager in </w:t>
                            </w:r>
                            <w:r w:rsidRPr="00BD3627">
                              <w:rPr>
                                <w:rFonts w:ascii="Arial" w:hAnsi="Arial" w:cs="Arial"/>
                                <w:sz w:val="20"/>
                                <w:szCs w:val="20"/>
                              </w:rPr>
                              <w:t>monitor</w:t>
                            </w:r>
                            <w:r w:rsidR="00B92851">
                              <w:rPr>
                                <w:rFonts w:ascii="Arial" w:hAnsi="Arial" w:cs="Arial"/>
                                <w:sz w:val="20"/>
                                <w:szCs w:val="20"/>
                              </w:rPr>
                              <w:t xml:space="preserve">ing </w:t>
                            </w:r>
                            <w:r w:rsidRPr="00BD3627">
                              <w:rPr>
                                <w:rFonts w:ascii="Arial" w:hAnsi="Arial" w:cs="Arial"/>
                                <w:sz w:val="20"/>
                                <w:szCs w:val="20"/>
                              </w:rPr>
                              <w:t xml:space="preserve">and control </w:t>
                            </w:r>
                            <w:r w:rsidR="00B92851">
                              <w:rPr>
                                <w:rFonts w:ascii="Arial" w:hAnsi="Arial" w:cs="Arial"/>
                                <w:sz w:val="20"/>
                                <w:szCs w:val="20"/>
                              </w:rPr>
                              <w:t xml:space="preserve">of </w:t>
                            </w:r>
                            <w:r w:rsidRPr="00BD3627">
                              <w:rPr>
                                <w:rFonts w:ascii="Arial" w:hAnsi="Arial" w:cs="Arial"/>
                                <w:sz w:val="20"/>
                                <w:szCs w:val="20"/>
                              </w:rPr>
                              <w:t>Home costs (principally salaries, food, consumables) and actively manage debtors to enable the Home to be viable and run at a pre-agreed budget.</w:t>
                            </w:r>
                            <w:r w:rsidRPr="00D63BB4">
                              <w:rPr>
                                <w:rFonts w:ascii="Arial" w:eastAsiaTheme="majorEastAsia" w:hAnsi="Arial" w:cs="Arial"/>
                                <w:iCs/>
                                <w:color w:val="FFFFFF" w:themeColor="background1"/>
                                <w:sz w:val="20"/>
                                <w:szCs w:val="20"/>
                              </w:rPr>
                              <w:t xml:space="preserve"> ds of </w:t>
                            </w:r>
                            <w:r>
                              <w:rPr>
                                <w:rFonts w:ascii="Arial" w:eastAsiaTheme="majorEastAsia" w:hAnsi="Arial" w:cs="Arial"/>
                                <w:iCs/>
                                <w:color w:val="FFFFFF" w:themeColor="background1"/>
                                <w:sz w:val="20"/>
                                <w:szCs w:val="20"/>
                              </w:rPr>
                              <w:t xml:space="preserve">               </w:t>
                            </w:r>
                          </w:p>
                          <w:p w:rsidR="000F0737" w:rsidRPr="00B92851" w:rsidRDefault="000F0737" w:rsidP="00B92851">
                            <w:pPr>
                              <w:spacing w:before="60" w:after="60" w:line="240" w:lineRule="auto"/>
                              <w:rPr>
                                <w:rFonts w:ascii="Arial" w:eastAsiaTheme="majorEastAsia" w:hAnsi="Arial" w:cs="Arial"/>
                                <w:iCs/>
                                <w:color w:val="FFFFFF" w:themeColor="background1"/>
                                <w:sz w:val="20"/>
                                <w:szCs w:val="20"/>
                              </w:rPr>
                            </w:pPr>
                            <w:r w:rsidRPr="00BD3627">
                              <w:rPr>
                                <w:rFonts w:ascii="Arial" w:hAnsi="Arial" w:cs="Arial"/>
                                <w:b/>
                              </w:rPr>
                              <w:t>4. Reputation Management</w:t>
                            </w:r>
                          </w:p>
                          <w:p w:rsidR="000F0737" w:rsidRPr="00BD3627" w:rsidRDefault="000F0737" w:rsidP="000F0737">
                            <w:pPr>
                              <w:spacing w:before="60" w:after="60" w:line="240" w:lineRule="auto"/>
                              <w:rPr>
                                <w:rFonts w:ascii="Arial" w:hAnsi="Arial" w:cs="Arial"/>
                                <w:sz w:val="20"/>
                                <w:szCs w:val="20"/>
                              </w:rPr>
                            </w:pPr>
                            <w:r w:rsidRPr="00BD3627">
                              <w:rPr>
                                <w:rFonts w:ascii="Arial" w:hAnsi="Arial" w:cs="Arial"/>
                                <w:sz w:val="20"/>
                                <w:szCs w:val="20"/>
                                <w:u w:val="single"/>
                              </w:rPr>
                              <w:t>Local Stakeholder Management</w:t>
                            </w:r>
                            <w:r w:rsidRPr="00BD3627">
                              <w:rPr>
                                <w:rFonts w:ascii="Arial" w:hAnsi="Arial" w:cs="Arial"/>
                                <w:sz w:val="20"/>
                                <w:szCs w:val="20"/>
                              </w:rPr>
                              <w:t>; engage proactively with local community individuals and groups, acting as advocate for Abbeyfield in the promotion of a strong residential and employer brand in the area, whilst upholding the values of the Organisation.</w:t>
                            </w:r>
                          </w:p>
                          <w:p w:rsidR="000F0737" w:rsidRPr="00BD3627" w:rsidRDefault="000F0737" w:rsidP="000F0737">
                            <w:pPr>
                              <w:spacing w:before="60" w:after="60" w:line="240" w:lineRule="auto"/>
                              <w:rPr>
                                <w:rFonts w:ascii="Arial" w:hAnsi="Arial" w:cs="Arial"/>
                                <w:sz w:val="20"/>
                                <w:szCs w:val="20"/>
                              </w:rPr>
                            </w:pPr>
                            <w:r w:rsidRPr="00BD3627">
                              <w:rPr>
                                <w:rFonts w:ascii="Arial" w:hAnsi="Arial" w:cs="Arial"/>
                                <w:sz w:val="20"/>
                                <w:szCs w:val="20"/>
                                <w:u w:val="single"/>
                              </w:rPr>
                              <w:t>Marketing Campaign Management</w:t>
                            </w:r>
                            <w:r w:rsidRPr="00BD3627">
                              <w:rPr>
                                <w:rFonts w:ascii="Arial" w:hAnsi="Arial" w:cs="Arial"/>
                                <w:sz w:val="20"/>
                                <w:szCs w:val="20"/>
                              </w:rPr>
                              <w:t>; work closely with marketing, PR, media and communications colleagues in the design development and running of local campaigns, marketing plans and broader marketing strategies to promote the  Home to prospective residents.</w:t>
                            </w:r>
                          </w:p>
                          <w:p w:rsidR="000F0737" w:rsidRPr="00BD3627" w:rsidRDefault="000F0737" w:rsidP="000F0737">
                            <w:pPr>
                              <w:tabs>
                                <w:tab w:val="left" w:pos="2552"/>
                                <w:tab w:val="left" w:pos="3942"/>
                              </w:tabs>
                              <w:spacing w:before="240" w:after="80" w:line="240" w:lineRule="auto"/>
                              <w:rPr>
                                <w:rFonts w:ascii="Arial" w:hAnsi="Arial" w:cs="Arial"/>
                                <w:b/>
                              </w:rPr>
                            </w:pPr>
                            <w:r w:rsidRPr="00BD3627">
                              <w:rPr>
                                <w:rFonts w:ascii="Arial" w:hAnsi="Arial" w:cs="Arial"/>
                                <w:b/>
                              </w:rPr>
                              <w:t>5. Governance</w:t>
                            </w:r>
                          </w:p>
                          <w:p w:rsidR="000F0737" w:rsidRPr="00BD3627" w:rsidRDefault="000F0737" w:rsidP="000F0737">
                            <w:pPr>
                              <w:spacing w:before="60" w:after="60" w:line="240" w:lineRule="auto"/>
                              <w:rPr>
                                <w:rFonts w:ascii="Arial" w:hAnsi="Arial" w:cs="Arial"/>
                                <w:sz w:val="20"/>
                                <w:szCs w:val="20"/>
                              </w:rPr>
                            </w:pPr>
                            <w:r w:rsidRPr="00BD3627">
                              <w:rPr>
                                <w:rFonts w:ascii="Arial" w:hAnsi="Arial" w:cs="Arial"/>
                                <w:sz w:val="20"/>
                                <w:szCs w:val="20"/>
                                <w:u w:val="single"/>
                              </w:rPr>
                              <w:t>Safety Culture</w:t>
                            </w:r>
                            <w:r w:rsidRPr="00BD3627">
                              <w:rPr>
                                <w:rFonts w:ascii="Arial" w:hAnsi="Arial" w:cs="Arial"/>
                                <w:sz w:val="20"/>
                                <w:szCs w:val="20"/>
                              </w:rPr>
                              <w:t xml:space="preserve">; </w:t>
                            </w:r>
                            <w:r>
                              <w:rPr>
                                <w:rFonts w:ascii="Arial" w:hAnsi="Arial" w:cs="Arial"/>
                                <w:sz w:val="20"/>
                                <w:szCs w:val="20"/>
                              </w:rPr>
                              <w:t xml:space="preserve">support the Home Manager in the </w:t>
                            </w:r>
                            <w:r w:rsidRPr="00BD3627">
                              <w:rPr>
                                <w:rFonts w:ascii="Arial" w:hAnsi="Arial" w:cs="Arial"/>
                                <w:sz w:val="20"/>
                                <w:szCs w:val="20"/>
                              </w:rPr>
                              <w:t>creat</w:t>
                            </w:r>
                            <w:r>
                              <w:rPr>
                                <w:rFonts w:ascii="Arial" w:hAnsi="Arial" w:cs="Arial"/>
                                <w:sz w:val="20"/>
                                <w:szCs w:val="20"/>
                              </w:rPr>
                              <w:t>ion of</w:t>
                            </w:r>
                            <w:r w:rsidRPr="00BD3627">
                              <w:rPr>
                                <w:rFonts w:ascii="Arial" w:hAnsi="Arial" w:cs="Arial"/>
                                <w:sz w:val="20"/>
                                <w:szCs w:val="20"/>
                              </w:rPr>
                              <w:t xml:space="preserve"> a working environment in the Home where the health, safety and welfare of residents, staff and visitors is clearly understood and taken seriously by all.</w:t>
                            </w:r>
                          </w:p>
                          <w:p w:rsidR="000F0737" w:rsidRPr="00BD3627" w:rsidRDefault="000F0737" w:rsidP="000F0737">
                            <w:pPr>
                              <w:spacing w:before="60" w:after="60" w:line="240" w:lineRule="auto"/>
                              <w:rPr>
                                <w:rFonts w:ascii="Arial" w:hAnsi="Arial" w:cs="Arial"/>
                                <w:sz w:val="20"/>
                                <w:szCs w:val="20"/>
                              </w:rPr>
                            </w:pPr>
                            <w:r w:rsidRPr="00BD3627">
                              <w:rPr>
                                <w:rFonts w:ascii="Arial" w:hAnsi="Arial" w:cs="Arial"/>
                                <w:sz w:val="20"/>
                                <w:szCs w:val="20"/>
                                <w:u w:val="single"/>
                              </w:rPr>
                              <w:t>Risk Management</w:t>
                            </w:r>
                            <w:r w:rsidRPr="00BD3627">
                              <w:rPr>
                                <w:rFonts w:ascii="Arial" w:hAnsi="Arial" w:cs="Arial"/>
                                <w:sz w:val="20"/>
                                <w:szCs w:val="20"/>
                              </w:rPr>
                              <w:t>; assess risk to health, safety and welfare, undertake proportionate checks, and address identified risks, reporting and escalating to reduce risks to the lowest level reasonably practicable.</w:t>
                            </w:r>
                          </w:p>
                          <w:p w:rsidR="000F0737" w:rsidRDefault="000F0737" w:rsidP="000F0737">
                            <w:pPr>
                              <w:spacing w:before="60" w:after="60" w:line="240" w:lineRule="auto"/>
                            </w:pPr>
                            <w:r w:rsidRPr="003068A2">
                              <w:rPr>
                                <w:rFonts w:ascii="Arial" w:eastAsiaTheme="majorEastAsia" w:hAnsi="Arial" w:cs="Arial"/>
                                <w:iCs/>
                                <w:color w:val="FFFFFF" w:themeColor="background1"/>
                                <w:sz w:val="21"/>
                                <w:szCs w:val="21"/>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30.75pt;width:519pt;height:717.7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" strokecolor="#0070c0" strokeweight="1pt">
                <v:textbox>
                  <w:txbxContent>
                    <w:p w:rsidR="000F0737" w:rsidRPr="00BD3627" w:rsidRDefault="000F0737" w:rsidP="000F0737">
                      <w:pPr>
                        <w:tabs>
                          <w:tab w:val="left" w:pos="2552"/>
                          <w:tab w:val="left" w:pos="3942"/>
                        </w:tabs>
                        <w:spacing w:after="80" w:line="240" w:lineRule="auto"/>
                        <w:rPr>
                          <w:rFonts w:ascii="Arial" w:hAnsi="Arial" w:cs="Arial"/>
                          <w:b/>
                        </w:rPr>
                      </w:pPr>
                      <w:r w:rsidRPr="00BD3627">
                        <w:rPr>
                          <w:rFonts w:ascii="Arial" w:hAnsi="Arial" w:cs="Arial"/>
                          <w:b/>
                        </w:rPr>
                        <w:t>1. Care Provision</w:t>
                      </w:r>
                    </w:p>
                    <w:p w:rsidR="000F0737" w:rsidRPr="00D63BB4" w:rsidRDefault="000F0737" w:rsidP="000F0737">
                      <w:pPr>
                        <w:spacing w:before="60" w:after="60" w:line="240" w:lineRule="auto"/>
                        <w:rPr>
                          <w:rFonts w:ascii="Arial" w:hAnsi="Arial" w:cs="Arial"/>
                          <w:sz w:val="20"/>
                          <w:szCs w:val="20"/>
                        </w:rPr>
                      </w:pPr>
                      <w:r w:rsidRPr="00D63BB4">
                        <w:rPr>
                          <w:rFonts w:ascii="Arial" w:hAnsi="Arial" w:cs="Arial"/>
                          <w:sz w:val="20"/>
                          <w:szCs w:val="20"/>
                          <w:u w:val="single"/>
                        </w:rPr>
                        <w:t>Admission</w:t>
                      </w:r>
                      <w:r w:rsidRPr="00D63BB4">
                        <w:rPr>
                          <w:rFonts w:ascii="Arial" w:hAnsi="Arial" w:cs="Arial"/>
                          <w:sz w:val="20"/>
                          <w:szCs w:val="20"/>
                        </w:rPr>
                        <w:t>; liaise with local authorities and NHS bodies on admissions, ensuring prospective residents are admitted in line with procedures, and to ensure a warm welcome.</w:t>
                      </w:r>
                    </w:p>
                    <w:p w:rsidR="000F0737" w:rsidRPr="00D63BB4" w:rsidRDefault="000F0737" w:rsidP="000F0737">
                      <w:pPr>
                        <w:spacing w:before="60" w:after="60" w:line="240" w:lineRule="auto"/>
                        <w:rPr>
                          <w:rFonts w:ascii="Arial" w:hAnsi="Arial" w:cs="Arial"/>
                          <w:sz w:val="20"/>
                          <w:szCs w:val="20"/>
                        </w:rPr>
                      </w:pPr>
                      <w:r w:rsidRPr="00D63BB4">
                        <w:rPr>
                          <w:rFonts w:ascii="Arial" w:hAnsi="Arial" w:cs="Arial"/>
                          <w:sz w:val="20"/>
                          <w:szCs w:val="20"/>
                          <w:u w:val="single"/>
                        </w:rPr>
                        <w:t>Needs Assessment</w:t>
                      </w:r>
                      <w:r w:rsidRPr="00D63BB4">
                        <w:rPr>
                          <w:rFonts w:ascii="Arial" w:hAnsi="Arial" w:cs="Arial"/>
                          <w:sz w:val="20"/>
                          <w:szCs w:val="20"/>
                        </w:rPr>
                        <w:t>; ensure a thorough individual assessment of the needs of each resident, along with the preparation and implementation of individual support and care plans.</w:t>
                      </w:r>
                    </w:p>
                    <w:p w:rsidR="000F0737" w:rsidRPr="00D63BB4" w:rsidRDefault="000F0737" w:rsidP="000F0737">
                      <w:pPr>
                        <w:spacing w:before="60" w:after="60" w:line="240" w:lineRule="auto"/>
                        <w:rPr>
                          <w:rFonts w:ascii="Arial" w:hAnsi="Arial" w:cs="Arial"/>
                          <w:sz w:val="20"/>
                          <w:szCs w:val="20"/>
                        </w:rPr>
                      </w:pPr>
                      <w:r w:rsidRPr="00D63BB4">
                        <w:rPr>
                          <w:rFonts w:ascii="Arial" w:hAnsi="Arial" w:cs="Arial"/>
                          <w:sz w:val="20"/>
                          <w:szCs w:val="20"/>
                          <w:u w:val="single"/>
                        </w:rPr>
                        <w:t>Health &amp; Wellbeing</w:t>
                      </w:r>
                      <w:r w:rsidRPr="00D63BB4">
                        <w:rPr>
                          <w:rFonts w:ascii="Arial" w:hAnsi="Arial" w:cs="Arial"/>
                          <w:sz w:val="20"/>
                          <w:szCs w:val="20"/>
                        </w:rPr>
                        <w:t xml:space="preserve">: ensure the physical, social, intellectual, spiritual and emotional needs of residents are catered for, enabling a high degree of independence whilst encouraging residents to participate in daily activities so that they remain emotionally and intellectually stimulated, and monitor the health and general welfare of each resident, arranging for medical attention as necessary.  </w:t>
                      </w:r>
                    </w:p>
                    <w:p w:rsidR="000F0737" w:rsidRPr="00D63BB4" w:rsidRDefault="000F0737" w:rsidP="000F0737">
                      <w:pPr>
                        <w:spacing w:before="60" w:after="60" w:line="240" w:lineRule="auto"/>
                        <w:rPr>
                          <w:rFonts w:ascii="Arial" w:hAnsi="Arial" w:cs="Arial"/>
                          <w:sz w:val="20"/>
                          <w:szCs w:val="20"/>
                        </w:rPr>
                      </w:pPr>
                      <w:r w:rsidRPr="00D63BB4">
                        <w:rPr>
                          <w:rFonts w:ascii="Arial" w:hAnsi="Arial" w:cs="Arial"/>
                          <w:sz w:val="20"/>
                          <w:szCs w:val="20"/>
                          <w:u w:val="single"/>
                        </w:rPr>
                        <w:t>Nutrition</w:t>
                      </w:r>
                      <w:r w:rsidRPr="00D63BB4">
                        <w:rPr>
                          <w:rFonts w:ascii="Arial" w:hAnsi="Arial" w:cs="Arial"/>
                          <w:sz w:val="20"/>
                          <w:szCs w:val="20"/>
                        </w:rPr>
                        <w:t>; ensure provision of meals from varied menus that provide a balanced diet, with provision for specific dietary requirements, and ensure all food preparation meets hygiene standards.</w:t>
                      </w:r>
                    </w:p>
                    <w:p w:rsidR="000F0737" w:rsidRPr="00D63BB4" w:rsidRDefault="000F0737" w:rsidP="000F0737">
                      <w:pPr>
                        <w:spacing w:before="60" w:after="60" w:line="240" w:lineRule="auto"/>
                        <w:rPr>
                          <w:rFonts w:ascii="Arial" w:hAnsi="Arial" w:cs="Arial"/>
                          <w:sz w:val="20"/>
                          <w:szCs w:val="20"/>
                        </w:rPr>
                      </w:pPr>
                      <w:r w:rsidRPr="00D63BB4">
                        <w:rPr>
                          <w:rFonts w:ascii="Arial" w:hAnsi="Arial" w:cs="Arial"/>
                          <w:sz w:val="20"/>
                          <w:szCs w:val="20"/>
                          <w:u w:val="single"/>
                        </w:rPr>
                        <w:t>Medication</w:t>
                      </w:r>
                      <w:r w:rsidRPr="00D63BB4">
                        <w:rPr>
                          <w:rFonts w:ascii="Arial" w:hAnsi="Arial" w:cs="Arial"/>
                          <w:sz w:val="20"/>
                          <w:szCs w:val="20"/>
                        </w:rPr>
                        <w:t>; ensure effective systems for security, administering, stock control, distribution of prescribed drugs and medication to residents in accordance with individual care plans, policy and procedure.</w:t>
                      </w:r>
                    </w:p>
                    <w:p w:rsidR="000F0737" w:rsidRPr="00D63BB4" w:rsidRDefault="000F0737" w:rsidP="000F0737">
                      <w:pPr>
                        <w:pStyle w:val="Footer"/>
                        <w:tabs>
                          <w:tab w:val="clear" w:pos="4513"/>
                          <w:tab w:val="clear" w:pos="9026"/>
                        </w:tabs>
                        <w:spacing w:before="60" w:after="60"/>
                        <w:rPr>
                          <w:rFonts w:ascii="Arial" w:hAnsi="Arial" w:cs="Arial"/>
                          <w:sz w:val="20"/>
                          <w:szCs w:val="20"/>
                        </w:rPr>
                      </w:pPr>
                      <w:r w:rsidRPr="00D63BB4">
                        <w:rPr>
                          <w:rFonts w:ascii="Arial" w:hAnsi="Arial" w:cs="Arial"/>
                          <w:sz w:val="20"/>
                          <w:szCs w:val="20"/>
                          <w:u w:val="single"/>
                        </w:rPr>
                        <w:t>Moving On</w:t>
                      </w:r>
                      <w:r w:rsidRPr="00D63BB4">
                        <w:rPr>
                          <w:rFonts w:ascii="Arial" w:hAnsi="Arial" w:cs="Arial"/>
                          <w:sz w:val="20"/>
                          <w:szCs w:val="20"/>
                        </w:rPr>
                        <w:t>; produce a reliable assessment of residents needs, implement ‘Moving On’ procedure in a tactful, sensitive manner for those residents where the Home is unable to meet their needs, and liaise with outside professional agencies to coordinate relocation to a more suitable service provision</w:t>
                      </w:r>
                    </w:p>
                    <w:p w:rsidR="000F0737" w:rsidRPr="00BD3627" w:rsidRDefault="000F0737" w:rsidP="000F0737">
                      <w:pPr>
                        <w:tabs>
                          <w:tab w:val="left" w:pos="2552"/>
                          <w:tab w:val="left" w:pos="3942"/>
                        </w:tabs>
                        <w:spacing w:before="240" w:after="80" w:line="240" w:lineRule="auto"/>
                        <w:rPr>
                          <w:rFonts w:ascii="Arial" w:hAnsi="Arial" w:cs="Arial"/>
                          <w:b/>
                        </w:rPr>
                      </w:pPr>
                      <w:r w:rsidRPr="00BD3627">
                        <w:rPr>
                          <w:rFonts w:ascii="Arial" w:hAnsi="Arial" w:cs="Arial"/>
                          <w:b/>
                        </w:rPr>
                        <w:t>2. People Management</w:t>
                      </w:r>
                    </w:p>
                    <w:p w:rsidR="000F0737" w:rsidRPr="00BD3627" w:rsidRDefault="000F0737" w:rsidP="000F0737">
                      <w:pPr>
                        <w:spacing w:before="60" w:after="60" w:line="240" w:lineRule="auto"/>
                        <w:rPr>
                          <w:rFonts w:ascii="Arial" w:hAnsi="Arial" w:cs="Arial"/>
                          <w:sz w:val="20"/>
                          <w:szCs w:val="20"/>
                        </w:rPr>
                      </w:pPr>
                      <w:r w:rsidRPr="00BD3627">
                        <w:rPr>
                          <w:rFonts w:ascii="Arial" w:hAnsi="Arial" w:cs="Arial"/>
                          <w:sz w:val="20"/>
                          <w:szCs w:val="20"/>
                          <w:u w:val="single"/>
                        </w:rPr>
                        <w:t>Leadership &amp; Engagement</w:t>
                      </w:r>
                      <w:r w:rsidRPr="00BD3627">
                        <w:rPr>
                          <w:rFonts w:ascii="Arial" w:hAnsi="Arial" w:cs="Arial"/>
                          <w:sz w:val="20"/>
                          <w:szCs w:val="20"/>
                        </w:rPr>
                        <w:t>; provide effective leadership to staff,  empowering and delegating effectively, communicating clear priorities, and create a working environment where staff take pride in their work, demonstrate personal responsibility and commitment, and embrace improvement through change.</w:t>
                      </w:r>
                    </w:p>
                    <w:p w:rsidR="000F0737" w:rsidRDefault="000F0737" w:rsidP="000F0737">
                      <w:pPr>
                        <w:spacing w:before="60" w:after="60" w:line="240" w:lineRule="auto"/>
                        <w:rPr>
                          <w:rFonts w:ascii="Arial" w:hAnsi="Arial" w:cs="Arial"/>
                          <w:sz w:val="20"/>
                          <w:szCs w:val="20"/>
                        </w:rPr>
                      </w:pPr>
                      <w:r w:rsidRPr="00BD3627">
                        <w:rPr>
                          <w:rFonts w:ascii="Arial" w:hAnsi="Arial" w:cs="Arial"/>
                          <w:sz w:val="20"/>
                          <w:szCs w:val="20"/>
                          <w:u w:val="single"/>
                        </w:rPr>
                        <w:t>Resourcing &amp; Rostering</w:t>
                      </w:r>
                      <w:r w:rsidRPr="00BD3627">
                        <w:rPr>
                          <w:rFonts w:ascii="Arial" w:hAnsi="Arial" w:cs="Arial"/>
                          <w:sz w:val="20"/>
                          <w:szCs w:val="20"/>
                        </w:rPr>
                        <w:t>; support recruitment and induction of new staff, ensuring appropriate pre-employment checks, so they are fit to work, perform effectively, manage holiday requests, and oversee staff rotas, monitoring staffing ratios to provide care service continuity and maintenance of standards.</w:t>
                      </w:r>
                    </w:p>
                    <w:p w:rsidR="00EA4443" w:rsidRPr="00BD3627" w:rsidRDefault="00EA4443" w:rsidP="000F0737">
                      <w:pPr>
                        <w:spacing w:before="60" w:after="60" w:line="240" w:lineRule="auto"/>
                        <w:rPr>
                          <w:rFonts w:ascii="Arial" w:hAnsi="Arial" w:cs="Arial"/>
                          <w:sz w:val="20"/>
                          <w:szCs w:val="20"/>
                        </w:rPr>
                      </w:pPr>
                      <w:r>
                        <w:rPr>
                          <w:rFonts w:ascii="Arial" w:hAnsi="Arial" w:cs="Arial"/>
                          <w:sz w:val="20"/>
                          <w:szCs w:val="20"/>
                          <w:u w:val="single"/>
                        </w:rPr>
                        <w:t xml:space="preserve">Staff </w:t>
                      </w:r>
                      <w:r w:rsidRPr="00EA4443">
                        <w:rPr>
                          <w:rFonts w:ascii="Arial" w:hAnsi="Arial" w:cs="Arial"/>
                          <w:sz w:val="20"/>
                          <w:szCs w:val="20"/>
                          <w:u w:val="single"/>
                        </w:rPr>
                        <w:t>Records</w:t>
                      </w:r>
                      <w:r>
                        <w:rPr>
                          <w:rFonts w:ascii="Arial" w:hAnsi="Arial" w:cs="Arial"/>
                          <w:sz w:val="20"/>
                          <w:szCs w:val="20"/>
                        </w:rPr>
                        <w:t>: ensure all staff files contain relevant documentation as set out in Information Management and HR policy as required by regulators, and all staff have current DBS certificates.</w:t>
                      </w:r>
                    </w:p>
                    <w:p w:rsidR="000F0737" w:rsidRPr="00BD3627" w:rsidRDefault="000F0737" w:rsidP="000F0737">
                      <w:pPr>
                        <w:spacing w:before="60" w:after="60" w:line="240" w:lineRule="auto"/>
                        <w:rPr>
                          <w:rFonts w:ascii="Arial" w:hAnsi="Arial" w:cs="Arial"/>
                          <w:sz w:val="20"/>
                          <w:szCs w:val="20"/>
                        </w:rPr>
                      </w:pPr>
                      <w:r w:rsidRPr="00BD3627">
                        <w:rPr>
                          <w:rFonts w:ascii="Arial" w:hAnsi="Arial" w:cs="Arial"/>
                          <w:sz w:val="20"/>
                          <w:szCs w:val="20"/>
                          <w:u w:val="single"/>
                        </w:rPr>
                        <w:t>Conduct, Performance &amp; Absence</w:t>
                      </w:r>
                      <w:r w:rsidRPr="00BD3627">
                        <w:rPr>
                          <w:rFonts w:ascii="Arial" w:hAnsi="Arial" w:cs="Arial"/>
                          <w:sz w:val="20"/>
                          <w:szCs w:val="20"/>
                        </w:rPr>
                        <w:t xml:space="preserve">; proactively manage staff behaviour, performance and absence, make best use of the appraisal process, and if necessary apply formal processes to maximise staff productivity. </w:t>
                      </w:r>
                    </w:p>
                    <w:p w:rsidR="000F0737" w:rsidRPr="00BD3627" w:rsidRDefault="000F0737" w:rsidP="000F0737">
                      <w:pPr>
                        <w:spacing w:before="60" w:after="60" w:line="240" w:lineRule="auto"/>
                        <w:rPr>
                          <w:rFonts w:ascii="Arial" w:hAnsi="Arial" w:cs="Arial"/>
                          <w:sz w:val="20"/>
                          <w:szCs w:val="20"/>
                        </w:rPr>
                      </w:pPr>
                      <w:r w:rsidRPr="00BD3627">
                        <w:rPr>
                          <w:rFonts w:ascii="Arial" w:hAnsi="Arial" w:cs="Arial"/>
                          <w:sz w:val="20"/>
                          <w:szCs w:val="20"/>
                          <w:u w:val="single"/>
                        </w:rPr>
                        <w:t>Training &amp; Talent Development</w:t>
                      </w:r>
                      <w:r w:rsidRPr="00BD3627">
                        <w:rPr>
                          <w:rFonts w:ascii="Arial" w:hAnsi="Arial" w:cs="Arial"/>
                          <w:sz w:val="20"/>
                          <w:szCs w:val="20"/>
                        </w:rPr>
                        <w:t>; identify and meet individual and collective training needs so that staff develop in their roles and reach their potential, ensuring staff undertake mandatory elements within acceptable timescales, and ensure a succession plan for key roles.</w:t>
                      </w:r>
                    </w:p>
                    <w:p w:rsidR="000F0737" w:rsidRPr="00BD3627" w:rsidRDefault="000F0737" w:rsidP="000F0737">
                      <w:pPr>
                        <w:spacing w:before="60" w:after="60" w:line="240" w:lineRule="auto"/>
                        <w:rPr>
                          <w:rFonts w:ascii="Arial" w:eastAsiaTheme="majorEastAsia" w:hAnsi="Arial" w:cs="Arial"/>
                          <w:iCs/>
                          <w:color w:val="FFFFFF" w:themeColor="background1"/>
                          <w:sz w:val="20"/>
                          <w:szCs w:val="20"/>
                        </w:rPr>
                      </w:pPr>
                      <w:r w:rsidRPr="00BD3627">
                        <w:rPr>
                          <w:rFonts w:ascii="Arial" w:hAnsi="Arial" w:cs="Arial"/>
                          <w:sz w:val="20"/>
                          <w:szCs w:val="20"/>
                          <w:u w:val="single"/>
                        </w:rPr>
                        <w:t>Volunteers</w:t>
                      </w:r>
                      <w:r w:rsidRPr="00BD3627">
                        <w:rPr>
                          <w:rFonts w:ascii="Arial" w:hAnsi="Arial" w:cs="Arial"/>
                          <w:sz w:val="20"/>
                          <w:szCs w:val="20"/>
                        </w:rPr>
                        <w:t>; maximise opportunities to use a diverse range of volunteer workers, dovetailing to compliment the existing employed workforce, and promote the unique perspective these workers bring.</w:t>
                      </w:r>
                      <w:r w:rsidRPr="00D63BB4">
                        <w:rPr>
                          <w:rFonts w:ascii="Arial" w:hAnsi="Arial" w:cs="Arial"/>
                          <w:sz w:val="20"/>
                          <w:szCs w:val="20"/>
                        </w:rPr>
                        <w:t xml:space="preserve"> </w:t>
                      </w:r>
                      <w:r w:rsidRPr="00D63BB4">
                        <w:rPr>
                          <w:rFonts w:ascii="Arial" w:eastAsiaTheme="majorEastAsia" w:hAnsi="Arial" w:cs="Arial"/>
                          <w:iCs/>
                          <w:color w:val="FFFFFF" w:themeColor="background1"/>
                          <w:sz w:val="20"/>
                          <w:szCs w:val="20"/>
                        </w:rPr>
                        <w:t xml:space="preserve">d  consult with them regularly to make sure they are happy with how their cleaning and housekeeping is    </w:t>
                      </w:r>
                      <w:r>
                        <w:rPr>
                          <w:rFonts w:ascii="Arial" w:eastAsiaTheme="majorEastAsia" w:hAnsi="Arial" w:cs="Arial"/>
                          <w:iCs/>
                          <w:color w:val="FFFFFF" w:themeColor="background1"/>
                          <w:sz w:val="20"/>
                          <w:szCs w:val="20"/>
                        </w:rPr>
                        <w:t xml:space="preserve">                                     </w:t>
                      </w:r>
                      <w:r w:rsidR="00B92851">
                        <w:rPr>
                          <w:rFonts w:ascii="Arial" w:eastAsiaTheme="majorEastAsia" w:hAnsi="Arial" w:cs="Arial"/>
                          <w:iCs/>
                          <w:color w:val="FFFFFF" w:themeColor="background1"/>
                          <w:sz w:val="20"/>
                          <w:szCs w:val="20"/>
                        </w:rPr>
                        <w:t xml:space="preserve">      </w:t>
                      </w:r>
                      <w:r w:rsidRPr="00BD3627">
                        <w:rPr>
                          <w:rFonts w:ascii="Arial" w:hAnsi="Arial" w:cs="Arial"/>
                          <w:b/>
                        </w:rPr>
                        <w:t xml:space="preserve">3. Financial Management: </w:t>
                      </w:r>
                      <w:r w:rsidRPr="00BD3627">
                        <w:rPr>
                          <w:rFonts w:ascii="Arial" w:hAnsi="Arial" w:cs="Arial"/>
                          <w:b/>
                          <w:sz w:val="20"/>
                          <w:szCs w:val="20"/>
                        </w:rPr>
                        <w:t>(Support the Care Home Manager)</w:t>
                      </w:r>
                    </w:p>
                    <w:p w:rsidR="000F0737" w:rsidRPr="00BD3627" w:rsidRDefault="000F0737" w:rsidP="000F0737">
                      <w:pPr>
                        <w:spacing w:before="60" w:after="60" w:line="240" w:lineRule="auto"/>
                        <w:rPr>
                          <w:rFonts w:ascii="Arial" w:hAnsi="Arial" w:cs="Arial"/>
                          <w:sz w:val="20"/>
                          <w:szCs w:val="20"/>
                        </w:rPr>
                      </w:pPr>
                      <w:r w:rsidRPr="00BD3627">
                        <w:rPr>
                          <w:rFonts w:ascii="Arial" w:hAnsi="Arial" w:cs="Arial"/>
                          <w:sz w:val="20"/>
                          <w:szCs w:val="20"/>
                          <w:u w:val="single"/>
                        </w:rPr>
                        <w:t>Affordability Assessment</w:t>
                      </w:r>
                      <w:r w:rsidRPr="00BD3627">
                        <w:rPr>
                          <w:rFonts w:ascii="Arial" w:hAnsi="Arial" w:cs="Arial"/>
                          <w:sz w:val="20"/>
                          <w:szCs w:val="20"/>
                        </w:rPr>
                        <w:t>; work closely with residents and their families to clarify expected care costs at the outset, and negotiate acceptable mutually agreed rates with local authorities.</w:t>
                      </w:r>
                    </w:p>
                    <w:p w:rsidR="000F0737" w:rsidRPr="00BD3627" w:rsidRDefault="000F0737" w:rsidP="000F0737">
                      <w:pPr>
                        <w:spacing w:before="60" w:after="60" w:line="240" w:lineRule="auto"/>
                        <w:rPr>
                          <w:rFonts w:ascii="Arial" w:hAnsi="Arial" w:cs="Arial"/>
                          <w:sz w:val="20"/>
                          <w:szCs w:val="20"/>
                        </w:rPr>
                      </w:pPr>
                      <w:r w:rsidRPr="00BD3627">
                        <w:rPr>
                          <w:rFonts w:ascii="Arial" w:hAnsi="Arial" w:cs="Arial"/>
                          <w:sz w:val="20"/>
                          <w:szCs w:val="20"/>
                          <w:u w:val="single"/>
                        </w:rPr>
                        <w:t>Income Generation</w:t>
                      </w:r>
                      <w:r w:rsidRPr="00BD3627">
                        <w:rPr>
                          <w:rFonts w:ascii="Arial" w:hAnsi="Arial" w:cs="Arial"/>
                          <w:sz w:val="20"/>
                          <w:szCs w:val="20"/>
                        </w:rPr>
                        <w:t xml:space="preserve">; </w:t>
                      </w:r>
                      <w:r w:rsidR="00B92851">
                        <w:rPr>
                          <w:rFonts w:ascii="Arial" w:hAnsi="Arial" w:cs="Arial"/>
                          <w:sz w:val="20"/>
                          <w:szCs w:val="20"/>
                        </w:rPr>
                        <w:t xml:space="preserve">contribute to </w:t>
                      </w:r>
                      <w:r w:rsidRPr="00BD3627">
                        <w:rPr>
                          <w:rFonts w:ascii="Arial" w:hAnsi="Arial" w:cs="Arial"/>
                          <w:sz w:val="20"/>
                          <w:szCs w:val="20"/>
                        </w:rPr>
                        <w:t>maximis</w:t>
                      </w:r>
                      <w:r w:rsidR="00B92851">
                        <w:rPr>
                          <w:rFonts w:ascii="Arial" w:hAnsi="Arial" w:cs="Arial"/>
                          <w:sz w:val="20"/>
                          <w:szCs w:val="20"/>
                        </w:rPr>
                        <w:t>ing</w:t>
                      </w:r>
                      <w:r w:rsidRPr="00BD3627">
                        <w:rPr>
                          <w:rFonts w:ascii="Arial" w:hAnsi="Arial" w:cs="Arial"/>
                          <w:sz w:val="20"/>
                          <w:szCs w:val="20"/>
                        </w:rPr>
                        <w:t xml:space="preserve"> Home occupancy levels so that a sustained income is secured to enable the Home be viable and run at a pre-agreed budget, and ensure a viable return on capital expenditure.</w:t>
                      </w:r>
                    </w:p>
                    <w:p w:rsidR="00B92851" w:rsidRDefault="000F0737" w:rsidP="00B92851">
                      <w:pPr>
                        <w:spacing w:before="60" w:after="60" w:line="240" w:lineRule="auto"/>
                        <w:rPr>
                          <w:rFonts w:ascii="Arial" w:eastAsiaTheme="majorEastAsia" w:hAnsi="Arial" w:cs="Arial"/>
                          <w:iCs/>
                          <w:color w:val="FFFFFF" w:themeColor="background1"/>
                          <w:sz w:val="20"/>
                          <w:szCs w:val="20"/>
                        </w:rPr>
                      </w:pPr>
                      <w:r w:rsidRPr="00BD3627">
                        <w:rPr>
                          <w:rFonts w:ascii="Arial" w:hAnsi="Arial" w:cs="Arial"/>
                          <w:sz w:val="20"/>
                          <w:szCs w:val="20"/>
                          <w:u w:val="single"/>
                        </w:rPr>
                        <w:t>Cost Control</w:t>
                      </w:r>
                      <w:r w:rsidRPr="00BD3627">
                        <w:rPr>
                          <w:rFonts w:ascii="Arial" w:hAnsi="Arial" w:cs="Arial"/>
                          <w:sz w:val="20"/>
                          <w:szCs w:val="20"/>
                        </w:rPr>
                        <w:t xml:space="preserve">; </w:t>
                      </w:r>
                      <w:r w:rsidR="00B92851">
                        <w:rPr>
                          <w:rFonts w:ascii="Arial" w:hAnsi="Arial" w:cs="Arial"/>
                          <w:sz w:val="20"/>
                          <w:szCs w:val="20"/>
                        </w:rPr>
                        <w:t xml:space="preserve">support the Home Manager in </w:t>
                      </w:r>
                      <w:r w:rsidRPr="00BD3627">
                        <w:rPr>
                          <w:rFonts w:ascii="Arial" w:hAnsi="Arial" w:cs="Arial"/>
                          <w:sz w:val="20"/>
                          <w:szCs w:val="20"/>
                        </w:rPr>
                        <w:t>monitor</w:t>
                      </w:r>
                      <w:r w:rsidR="00B92851">
                        <w:rPr>
                          <w:rFonts w:ascii="Arial" w:hAnsi="Arial" w:cs="Arial"/>
                          <w:sz w:val="20"/>
                          <w:szCs w:val="20"/>
                        </w:rPr>
                        <w:t xml:space="preserve">ing </w:t>
                      </w:r>
                      <w:r w:rsidRPr="00BD3627">
                        <w:rPr>
                          <w:rFonts w:ascii="Arial" w:hAnsi="Arial" w:cs="Arial"/>
                          <w:sz w:val="20"/>
                          <w:szCs w:val="20"/>
                        </w:rPr>
                        <w:t xml:space="preserve">and control </w:t>
                      </w:r>
                      <w:r w:rsidR="00B92851">
                        <w:rPr>
                          <w:rFonts w:ascii="Arial" w:hAnsi="Arial" w:cs="Arial"/>
                          <w:sz w:val="20"/>
                          <w:szCs w:val="20"/>
                        </w:rPr>
                        <w:t xml:space="preserve">of </w:t>
                      </w:r>
                      <w:r w:rsidRPr="00BD3627">
                        <w:rPr>
                          <w:rFonts w:ascii="Arial" w:hAnsi="Arial" w:cs="Arial"/>
                          <w:sz w:val="20"/>
                          <w:szCs w:val="20"/>
                        </w:rPr>
                        <w:t>Home costs (principally salaries, food, consumables) and actively manage debtors to enable the Home to be viable and run at a pre-agreed budget.</w:t>
                      </w:r>
                      <w:r w:rsidRPr="00D63BB4">
                        <w:rPr>
                          <w:rFonts w:ascii="Arial" w:eastAsiaTheme="majorEastAsia" w:hAnsi="Arial" w:cs="Arial"/>
                          <w:iCs/>
                          <w:color w:val="FFFFFF" w:themeColor="background1"/>
                          <w:sz w:val="20"/>
                          <w:szCs w:val="20"/>
                        </w:rPr>
                        <w:t xml:space="preserve"> ds of </w:t>
                      </w:r>
                      <w:r>
                        <w:rPr>
                          <w:rFonts w:ascii="Arial" w:eastAsiaTheme="majorEastAsia" w:hAnsi="Arial" w:cs="Arial"/>
                          <w:iCs/>
                          <w:color w:val="FFFFFF" w:themeColor="background1"/>
                          <w:sz w:val="20"/>
                          <w:szCs w:val="20"/>
                        </w:rPr>
                        <w:t xml:space="preserve">               </w:t>
                      </w:r>
                    </w:p>
                    <w:p w:rsidR="000F0737" w:rsidRPr="00B92851" w:rsidRDefault="000F0737" w:rsidP="00B92851">
                      <w:pPr>
                        <w:spacing w:before="60" w:after="60" w:line="240" w:lineRule="auto"/>
                        <w:rPr>
                          <w:rFonts w:ascii="Arial" w:eastAsiaTheme="majorEastAsia" w:hAnsi="Arial" w:cs="Arial"/>
                          <w:iCs/>
                          <w:color w:val="FFFFFF" w:themeColor="background1"/>
                          <w:sz w:val="20"/>
                          <w:szCs w:val="20"/>
                        </w:rPr>
                      </w:pPr>
                      <w:r w:rsidRPr="00BD3627">
                        <w:rPr>
                          <w:rFonts w:ascii="Arial" w:hAnsi="Arial" w:cs="Arial"/>
                          <w:b/>
                        </w:rPr>
                        <w:t>4. Reputation Management</w:t>
                      </w:r>
                    </w:p>
                    <w:p w:rsidR="000F0737" w:rsidRPr="00BD3627" w:rsidRDefault="000F0737" w:rsidP="000F0737">
                      <w:pPr>
                        <w:spacing w:before="60" w:after="60" w:line="240" w:lineRule="auto"/>
                        <w:rPr>
                          <w:rFonts w:ascii="Arial" w:hAnsi="Arial" w:cs="Arial"/>
                          <w:sz w:val="20"/>
                          <w:szCs w:val="20"/>
                        </w:rPr>
                      </w:pPr>
                      <w:r w:rsidRPr="00BD3627">
                        <w:rPr>
                          <w:rFonts w:ascii="Arial" w:hAnsi="Arial" w:cs="Arial"/>
                          <w:sz w:val="20"/>
                          <w:szCs w:val="20"/>
                          <w:u w:val="single"/>
                        </w:rPr>
                        <w:t>Local Stakeholder Management</w:t>
                      </w:r>
                      <w:r w:rsidRPr="00BD3627">
                        <w:rPr>
                          <w:rFonts w:ascii="Arial" w:hAnsi="Arial" w:cs="Arial"/>
                          <w:sz w:val="20"/>
                          <w:szCs w:val="20"/>
                        </w:rPr>
                        <w:t>; engage proactively with local community individuals and groups, acting as advocate for Abbeyfield in the promotion of a strong residential and employer brand in the area, whilst upholding the values of the Organisation.</w:t>
                      </w:r>
                    </w:p>
                    <w:p w:rsidR="000F0737" w:rsidRPr="00BD3627" w:rsidRDefault="000F0737" w:rsidP="000F0737">
                      <w:pPr>
                        <w:spacing w:before="60" w:after="60" w:line="240" w:lineRule="auto"/>
                        <w:rPr>
                          <w:rFonts w:ascii="Arial" w:hAnsi="Arial" w:cs="Arial"/>
                          <w:sz w:val="20"/>
                          <w:szCs w:val="20"/>
                        </w:rPr>
                      </w:pPr>
                      <w:r w:rsidRPr="00BD3627">
                        <w:rPr>
                          <w:rFonts w:ascii="Arial" w:hAnsi="Arial" w:cs="Arial"/>
                          <w:sz w:val="20"/>
                          <w:szCs w:val="20"/>
                          <w:u w:val="single"/>
                        </w:rPr>
                        <w:t>Marketing Campaign Management</w:t>
                      </w:r>
                      <w:r w:rsidRPr="00BD3627">
                        <w:rPr>
                          <w:rFonts w:ascii="Arial" w:hAnsi="Arial" w:cs="Arial"/>
                          <w:sz w:val="20"/>
                          <w:szCs w:val="20"/>
                        </w:rPr>
                        <w:t>; work closely with marketing, PR, media and communications colleagues in the design development and running of local campaigns, marketing plans and broader marketing strategies to promote the  Home to prospective residents.</w:t>
                      </w:r>
                    </w:p>
                    <w:p w:rsidR="000F0737" w:rsidRPr="00BD3627" w:rsidRDefault="000F0737" w:rsidP="000F0737">
                      <w:pPr>
                        <w:tabs>
                          <w:tab w:val="left" w:pos="2552"/>
                          <w:tab w:val="left" w:pos="3942"/>
                        </w:tabs>
                        <w:spacing w:before="240" w:after="80" w:line="240" w:lineRule="auto"/>
                        <w:rPr>
                          <w:rFonts w:ascii="Arial" w:hAnsi="Arial" w:cs="Arial"/>
                          <w:b/>
                        </w:rPr>
                      </w:pPr>
                      <w:r w:rsidRPr="00BD3627">
                        <w:rPr>
                          <w:rFonts w:ascii="Arial" w:hAnsi="Arial" w:cs="Arial"/>
                          <w:b/>
                        </w:rPr>
                        <w:t>5. Governance</w:t>
                      </w:r>
                    </w:p>
                    <w:p w:rsidR="000F0737" w:rsidRPr="00BD3627" w:rsidRDefault="000F0737" w:rsidP="000F0737">
                      <w:pPr>
                        <w:spacing w:before="60" w:after="60" w:line="240" w:lineRule="auto"/>
                        <w:rPr>
                          <w:rFonts w:ascii="Arial" w:hAnsi="Arial" w:cs="Arial"/>
                          <w:sz w:val="20"/>
                          <w:szCs w:val="20"/>
                        </w:rPr>
                      </w:pPr>
                      <w:r w:rsidRPr="00BD3627">
                        <w:rPr>
                          <w:rFonts w:ascii="Arial" w:hAnsi="Arial" w:cs="Arial"/>
                          <w:sz w:val="20"/>
                          <w:szCs w:val="20"/>
                          <w:u w:val="single"/>
                        </w:rPr>
                        <w:t>Safety Culture</w:t>
                      </w:r>
                      <w:r w:rsidRPr="00BD3627">
                        <w:rPr>
                          <w:rFonts w:ascii="Arial" w:hAnsi="Arial" w:cs="Arial"/>
                          <w:sz w:val="20"/>
                          <w:szCs w:val="20"/>
                        </w:rPr>
                        <w:t xml:space="preserve">; </w:t>
                      </w:r>
                      <w:r>
                        <w:rPr>
                          <w:rFonts w:ascii="Arial" w:hAnsi="Arial" w:cs="Arial"/>
                          <w:sz w:val="20"/>
                          <w:szCs w:val="20"/>
                        </w:rPr>
                        <w:t xml:space="preserve">support the Home Manager in the </w:t>
                      </w:r>
                      <w:r w:rsidRPr="00BD3627">
                        <w:rPr>
                          <w:rFonts w:ascii="Arial" w:hAnsi="Arial" w:cs="Arial"/>
                          <w:sz w:val="20"/>
                          <w:szCs w:val="20"/>
                        </w:rPr>
                        <w:t>creat</w:t>
                      </w:r>
                      <w:r>
                        <w:rPr>
                          <w:rFonts w:ascii="Arial" w:hAnsi="Arial" w:cs="Arial"/>
                          <w:sz w:val="20"/>
                          <w:szCs w:val="20"/>
                        </w:rPr>
                        <w:t>ion of</w:t>
                      </w:r>
                      <w:r w:rsidRPr="00BD3627">
                        <w:rPr>
                          <w:rFonts w:ascii="Arial" w:hAnsi="Arial" w:cs="Arial"/>
                          <w:sz w:val="20"/>
                          <w:szCs w:val="20"/>
                        </w:rPr>
                        <w:t xml:space="preserve"> a working environment in the Home where the health, safety and welfare of residents, staff and visitors is clearly understood and taken seriously by all.</w:t>
                      </w:r>
                    </w:p>
                    <w:p w:rsidR="000F0737" w:rsidRPr="00BD3627" w:rsidRDefault="000F0737" w:rsidP="000F0737">
                      <w:pPr>
                        <w:spacing w:before="60" w:after="60" w:line="240" w:lineRule="auto"/>
                        <w:rPr>
                          <w:rFonts w:ascii="Arial" w:hAnsi="Arial" w:cs="Arial"/>
                          <w:sz w:val="20"/>
                          <w:szCs w:val="20"/>
                        </w:rPr>
                      </w:pPr>
                      <w:r w:rsidRPr="00BD3627">
                        <w:rPr>
                          <w:rFonts w:ascii="Arial" w:hAnsi="Arial" w:cs="Arial"/>
                          <w:sz w:val="20"/>
                          <w:szCs w:val="20"/>
                          <w:u w:val="single"/>
                        </w:rPr>
                        <w:t>Risk Management</w:t>
                      </w:r>
                      <w:r w:rsidRPr="00BD3627">
                        <w:rPr>
                          <w:rFonts w:ascii="Arial" w:hAnsi="Arial" w:cs="Arial"/>
                          <w:sz w:val="20"/>
                          <w:szCs w:val="20"/>
                        </w:rPr>
                        <w:t>; assess risk to health, safety and welfare, undertake proportionate checks, and address identified risks, reporting and escalating to reduce risks to the lowest level reasonably practicable.</w:t>
                      </w:r>
                    </w:p>
                    <w:p w:rsidR="000F0737" w:rsidRDefault="000F0737" w:rsidP="000F0737">
                      <w:pPr>
                        <w:spacing w:before="60" w:after="60" w:line="240" w:lineRule="auto"/>
                      </w:pPr>
                      <w:r w:rsidRPr="003068A2">
                        <w:rPr>
                          <w:rFonts w:ascii="Arial" w:eastAsiaTheme="majorEastAsia" w:hAnsi="Arial" w:cs="Arial"/>
                          <w:iCs/>
                          <w:color w:val="FFFFFF" w:themeColor="background1"/>
                          <w:sz w:val="21"/>
                          <w:szCs w:val="21"/>
                        </w:rPr>
                        <w:t>c</w:t>
                      </w:r>
                    </w:p>
                  </w:txbxContent>
                </v:textbox>
                <w10:wrap type="square" anchorx="margin"/>
              </v:shape>
            </w:pict>
          </mc:Fallback>
        </mc:AlternateContent>
      </w:r>
      <w:r w:rsidR="00817675" w:rsidRPr="00817675">
        <w:rPr>
          <w:noProof/>
          <w:lang w:eastAsia="en-GB"/>
        </w:rPr>
        <mc:AlternateContent>
          <mc:Choice Requires="wps">
            <w:drawing>
              <wp:anchor distT="0" distB="0" distL="114300" distR="114300" simplePos="0" relativeHeight="251680768" behindDoc="0" locked="0" layoutInCell="1" allowOverlap="1" wp14:anchorId="6C5AA89B" wp14:editId="6D03303A">
                <wp:simplePos x="0" y="0"/>
                <wp:positionH relativeFrom="margin">
                  <wp:align>left</wp:align>
                </wp:positionH>
                <wp:positionV relativeFrom="page">
                  <wp:posOffset>466725</wp:posOffset>
                </wp:positionV>
                <wp:extent cx="3152775" cy="30480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04800"/>
                        </a:xfrm>
                        <a:prstGeom prst="rect">
                          <a:avLst/>
                        </a:prstGeom>
                        <a:solidFill>
                          <a:srgbClr val="28659C"/>
                        </a:solidFill>
                        <a:ln w="9525">
                          <a:noFill/>
                          <a:miter lim="800000"/>
                          <a:headEnd/>
                          <a:tailEnd/>
                        </a:ln>
                      </wps:spPr>
                      <wps:txbx>
                        <w:txbxContent>
                          <w:p w:rsidR="00817675" w:rsidRPr="00D61626" w:rsidRDefault="00817675" w:rsidP="00817675">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Role responsibilities in more detail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AA89B" id="_x0000_s1034" type="#_x0000_t202" style="position:absolute;margin-left:0;margin-top:36.75pt;width:248.25pt;height:24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" fillcolor="#28659c" stroked="f">
                <v:textbox>
                  <w:txbxContent>
                    <w:p w:rsidR="00817675" w:rsidRPr="00D61626" w:rsidRDefault="00817675" w:rsidP="00817675">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Role responsibilities in more detail</w:t>
                      </w:r>
                    </w:p>
                  </w:txbxContent>
                </v:textbox>
                <w10:wrap type="square" anchorx="margin" anchory="page"/>
              </v:shape>
            </w:pict>
          </mc:Fallback>
        </mc:AlternateContent>
      </w:r>
    </w:p>
    <w:sectPr w:rsidR="003565DF" w:rsidSect="00873F6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13" w:rsidRDefault="00335E13" w:rsidP="00335E13">
      <w:pPr>
        <w:spacing w:after="0" w:line="240" w:lineRule="auto"/>
      </w:pPr>
      <w:r>
        <w:separator/>
      </w:r>
    </w:p>
  </w:endnote>
  <w:endnote w:type="continuationSeparator" w:id="0">
    <w:p w:rsidR="00335E13" w:rsidRDefault="00335E13" w:rsidP="0033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13" w:rsidRPr="00AB0A80" w:rsidRDefault="00335E13" w:rsidP="00F2407B">
    <w:pPr>
      <w:pStyle w:val="NoSpacing"/>
      <w:rPr>
        <w:b/>
      </w:rPr>
    </w:pPr>
    <w:r w:rsidRPr="00AB0A80">
      <w:rPr>
        <w:b/>
      </w:rPr>
      <w:t>www.abbeyfield.com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13" w:rsidRDefault="00335E13" w:rsidP="00335E13">
      <w:pPr>
        <w:spacing w:after="0" w:line="240" w:lineRule="auto"/>
      </w:pPr>
      <w:r>
        <w:separator/>
      </w:r>
    </w:p>
  </w:footnote>
  <w:footnote w:type="continuationSeparator" w:id="0">
    <w:p w:rsidR="00335E13" w:rsidRDefault="00335E13" w:rsidP="00335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7E3D"/>
    <w:multiLevelType w:val="hybridMultilevel"/>
    <w:tmpl w:val="5C9E9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D2C33"/>
    <w:multiLevelType w:val="hybridMultilevel"/>
    <w:tmpl w:val="6EECB702"/>
    <w:lvl w:ilvl="0" w:tplc="440E42B8">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353FBA"/>
    <w:multiLevelType w:val="hybridMultilevel"/>
    <w:tmpl w:val="1480D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E7995"/>
    <w:multiLevelType w:val="hybridMultilevel"/>
    <w:tmpl w:val="5306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E4723"/>
    <w:multiLevelType w:val="hybridMultilevel"/>
    <w:tmpl w:val="AEE6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1369F"/>
    <w:multiLevelType w:val="hybridMultilevel"/>
    <w:tmpl w:val="D87481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B509A4"/>
    <w:multiLevelType w:val="hybridMultilevel"/>
    <w:tmpl w:val="FCB4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63992"/>
    <w:multiLevelType w:val="hybridMultilevel"/>
    <w:tmpl w:val="B86EF5EE"/>
    <w:lvl w:ilvl="0" w:tplc="F61638E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1D26D4"/>
    <w:multiLevelType w:val="hybridMultilevel"/>
    <w:tmpl w:val="634A6220"/>
    <w:lvl w:ilvl="0" w:tplc="F61638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C07B13"/>
    <w:multiLevelType w:val="hybridMultilevel"/>
    <w:tmpl w:val="C01EEC1C"/>
    <w:lvl w:ilvl="0" w:tplc="F61638E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6730E"/>
    <w:multiLevelType w:val="hybridMultilevel"/>
    <w:tmpl w:val="7B8C1228"/>
    <w:lvl w:ilvl="0" w:tplc="F61638E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83C4D"/>
    <w:multiLevelType w:val="hybridMultilevel"/>
    <w:tmpl w:val="49DE2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6E1575"/>
    <w:multiLevelType w:val="hybridMultilevel"/>
    <w:tmpl w:val="A8FE9DF2"/>
    <w:lvl w:ilvl="0" w:tplc="F61638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363AA"/>
    <w:multiLevelType w:val="hybridMultilevel"/>
    <w:tmpl w:val="3DFE87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27818A6"/>
    <w:multiLevelType w:val="hybridMultilevel"/>
    <w:tmpl w:val="0BBEE106"/>
    <w:lvl w:ilvl="0" w:tplc="8D7C67DE">
      <w:start w:val="1"/>
      <w:numFmt w:val="bullet"/>
      <w:lvlText w:val=""/>
      <w:lvlJc w:val="left"/>
      <w:pPr>
        <w:tabs>
          <w:tab w:val="num" w:pos="360"/>
        </w:tabs>
        <w:ind w:left="360" w:hanging="360"/>
      </w:pPr>
      <w:rPr>
        <w:rFonts w:ascii="Wingdings" w:hAnsi="Wingdings" w:hint="default"/>
        <w:sz w:val="22"/>
      </w:rPr>
    </w:lvl>
    <w:lvl w:ilvl="1" w:tplc="08090001">
      <w:start w:val="1"/>
      <w:numFmt w:val="bullet"/>
      <w:lvlText w:val=""/>
      <w:lvlJc w:val="left"/>
      <w:pPr>
        <w:tabs>
          <w:tab w:val="num" w:pos="360"/>
        </w:tabs>
        <w:ind w:left="288" w:hanging="288"/>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686ABC"/>
    <w:multiLevelType w:val="hybridMultilevel"/>
    <w:tmpl w:val="19063B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6C551B"/>
    <w:multiLevelType w:val="hybridMultilevel"/>
    <w:tmpl w:val="57F81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1762B1"/>
    <w:multiLevelType w:val="hybridMultilevel"/>
    <w:tmpl w:val="15ACD4E6"/>
    <w:lvl w:ilvl="0" w:tplc="F61638E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6A53B8"/>
    <w:multiLevelType w:val="hybridMultilevel"/>
    <w:tmpl w:val="D958A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11"/>
  </w:num>
  <w:num w:numId="4">
    <w:abstractNumId w:val="13"/>
  </w:num>
  <w:num w:numId="5">
    <w:abstractNumId w:val="0"/>
  </w:num>
  <w:num w:numId="6">
    <w:abstractNumId w:val="15"/>
  </w:num>
  <w:num w:numId="7">
    <w:abstractNumId w:val="2"/>
  </w:num>
  <w:num w:numId="8">
    <w:abstractNumId w:val="8"/>
  </w:num>
  <w:num w:numId="9">
    <w:abstractNumId w:val="3"/>
  </w:num>
  <w:num w:numId="10">
    <w:abstractNumId w:val="12"/>
  </w:num>
  <w:num w:numId="11">
    <w:abstractNumId w:val="17"/>
  </w:num>
  <w:num w:numId="12">
    <w:abstractNumId w:val="10"/>
  </w:num>
  <w:num w:numId="13">
    <w:abstractNumId w:val="9"/>
  </w:num>
  <w:num w:numId="14">
    <w:abstractNumId w:val="6"/>
  </w:num>
  <w:num w:numId="15">
    <w:abstractNumId w:val="14"/>
  </w:num>
  <w:num w:numId="16">
    <w:abstractNumId w:val="5"/>
  </w:num>
  <w:num w:numId="17">
    <w:abstractNumId w:val="18"/>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81">
      <o:colormru v:ext="edit" colors="#cbdef1,#9cf,#e1ecf7"/>
      <o:colormenu v:ext="edit" fillcolor="#e1ecf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27"/>
    <w:rsid w:val="00020DDE"/>
    <w:rsid w:val="000F0737"/>
    <w:rsid w:val="001A7605"/>
    <w:rsid w:val="001C422F"/>
    <w:rsid w:val="001D7369"/>
    <w:rsid w:val="0024704E"/>
    <w:rsid w:val="002F552C"/>
    <w:rsid w:val="002F766D"/>
    <w:rsid w:val="003068A2"/>
    <w:rsid w:val="00335E13"/>
    <w:rsid w:val="003565DF"/>
    <w:rsid w:val="003771B0"/>
    <w:rsid w:val="00380F02"/>
    <w:rsid w:val="00455176"/>
    <w:rsid w:val="004A22DF"/>
    <w:rsid w:val="005662E7"/>
    <w:rsid w:val="005C40E9"/>
    <w:rsid w:val="005F1427"/>
    <w:rsid w:val="006725B3"/>
    <w:rsid w:val="006E4E89"/>
    <w:rsid w:val="007F4FD7"/>
    <w:rsid w:val="00817675"/>
    <w:rsid w:val="00873F60"/>
    <w:rsid w:val="008B31C2"/>
    <w:rsid w:val="00930232"/>
    <w:rsid w:val="00A648C8"/>
    <w:rsid w:val="00A952FB"/>
    <w:rsid w:val="00AB0A80"/>
    <w:rsid w:val="00B0008C"/>
    <w:rsid w:val="00B1752B"/>
    <w:rsid w:val="00B34684"/>
    <w:rsid w:val="00B92851"/>
    <w:rsid w:val="00BD3627"/>
    <w:rsid w:val="00C80A1C"/>
    <w:rsid w:val="00D17232"/>
    <w:rsid w:val="00D61626"/>
    <w:rsid w:val="00D61CFC"/>
    <w:rsid w:val="00D63BB4"/>
    <w:rsid w:val="00DD5ACE"/>
    <w:rsid w:val="00E0787A"/>
    <w:rsid w:val="00EA4443"/>
    <w:rsid w:val="00F24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cbdef1,#9cf,#e1ecf7"/>
      <o:colormenu v:ext="edit" fillcolor="#e1ecf7"/>
    </o:shapedefaults>
    <o:shapelayout v:ext="edit">
      <o:idmap v:ext="edit" data="1"/>
    </o:shapelayout>
  </w:shapeDefaults>
  <w:decimalSymbol w:val="."/>
  <w:listSeparator w:val=","/>
  <w14:docId w14:val="12F0AAF2"/>
  <w15:chartTrackingRefBased/>
  <w15:docId w15:val="{E4AA90B6-E820-42FE-96DA-9290AE44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E13"/>
  </w:style>
  <w:style w:type="paragraph" w:styleId="Footer">
    <w:name w:val="footer"/>
    <w:basedOn w:val="Normal"/>
    <w:link w:val="FooterChar"/>
    <w:unhideWhenUsed/>
    <w:qFormat/>
    <w:rsid w:val="00335E13"/>
    <w:pPr>
      <w:tabs>
        <w:tab w:val="center" w:pos="4513"/>
        <w:tab w:val="right" w:pos="9026"/>
      </w:tabs>
      <w:spacing w:after="0" w:line="240" w:lineRule="auto"/>
    </w:pPr>
  </w:style>
  <w:style w:type="character" w:customStyle="1" w:styleId="FooterChar">
    <w:name w:val="Footer Char"/>
    <w:basedOn w:val="DefaultParagraphFont"/>
    <w:link w:val="Footer"/>
    <w:rsid w:val="00335E13"/>
  </w:style>
  <w:style w:type="paragraph" w:styleId="NoSpacing">
    <w:name w:val="No Spacing"/>
    <w:uiPriority w:val="1"/>
    <w:qFormat/>
    <w:rsid w:val="00335E13"/>
    <w:pPr>
      <w:spacing w:after="0" w:line="240" w:lineRule="auto"/>
    </w:pPr>
    <w:rPr>
      <w:color w:val="44546A" w:themeColor="text2"/>
      <w:sz w:val="20"/>
      <w:szCs w:val="20"/>
      <w:lang w:val="en-US"/>
    </w:rPr>
  </w:style>
  <w:style w:type="paragraph" w:styleId="ListParagraph">
    <w:name w:val="List Paragraph"/>
    <w:basedOn w:val="Normal"/>
    <w:uiPriority w:val="34"/>
    <w:qFormat/>
    <w:rsid w:val="003771B0"/>
    <w:pPr>
      <w:ind w:left="720"/>
      <w:contextualSpacing/>
    </w:pPr>
  </w:style>
  <w:style w:type="paragraph" w:styleId="BalloonText">
    <w:name w:val="Balloon Text"/>
    <w:basedOn w:val="Normal"/>
    <w:link w:val="BalloonTextChar"/>
    <w:uiPriority w:val="99"/>
    <w:semiHidden/>
    <w:unhideWhenUsed/>
    <w:rsid w:val="008B3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C2"/>
    <w:rPr>
      <w:rFonts w:ascii="Segoe UI" w:hAnsi="Segoe UI" w:cs="Segoe UI"/>
      <w:sz w:val="18"/>
      <w:szCs w:val="18"/>
    </w:rPr>
  </w:style>
  <w:style w:type="paragraph" w:customStyle="1" w:styleId="Default">
    <w:name w:val="Default"/>
    <w:rsid w:val="003068A2"/>
    <w:pPr>
      <w:autoSpaceDE w:val="0"/>
      <w:autoSpaceDN w:val="0"/>
      <w:adjustRightInd w:val="0"/>
      <w:spacing w:after="0" w:line="240" w:lineRule="auto"/>
    </w:pPr>
    <w:rPr>
      <w:rFonts w:ascii="Arial" w:hAnsi="Arial" w:cs="Arial"/>
      <w:color w:val="000000"/>
      <w:sz w:val="24"/>
      <w:szCs w:val="24"/>
    </w:rPr>
  </w:style>
  <w:style w:type="table" w:customStyle="1" w:styleId="MyTable">
    <w:name w:val="My Table"/>
    <w:basedOn w:val="TableNormal"/>
    <w:uiPriority w:val="99"/>
    <w:qFormat/>
    <w:rsid w:val="00D63BB4"/>
    <w:pPr>
      <w:spacing w:after="0" w:line="240" w:lineRule="auto"/>
    </w:pPr>
    <w:tblPr/>
    <w:tblStylePr w:type="firstRow">
      <w:tblPr/>
      <w:tcPr>
        <w:tcBorders>
          <w:bottom w:val="thinThickSmallGap" w:sz="12" w:space="0" w:color="222A35" w:themeColor="text2" w:themeShade="80"/>
        </w:tcBorders>
      </w:tcPr>
    </w:tblStylePr>
    <w:tblStylePr w:type="firstCol">
      <w:tblPr/>
      <w:tcPr>
        <w:tcBorders>
          <w:right w:val="single" w:sz="8" w:space="0" w:color="1F4E79" w:themeColor="accent1" w:themeShade="80"/>
        </w:tcBorders>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Abbeyfield Society</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Harbach</dc:creator>
  <cp:keywords/>
  <dc:description/>
  <cp:lastModifiedBy>Robin Harbach</cp:lastModifiedBy>
  <cp:revision>13</cp:revision>
  <cp:lastPrinted>2019-09-23T11:37:00Z</cp:lastPrinted>
  <dcterms:created xsi:type="dcterms:W3CDTF">2019-09-23T16:00:00Z</dcterms:created>
  <dcterms:modified xsi:type="dcterms:W3CDTF">2019-11-05T12:31:00Z</dcterms:modified>
</cp:coreProperties>
</file>